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9665C1" w:rsidRPr="007432DE" w14:paraId="1C61F399" w14:textId="77777777" w:rsidTr="007F42B6">
        <w:tc>
          <w:tcPr>
            <w:tcW w:w="9924" w:type="dxa"/>
            <w:tcBorders>
              <w:bottom w:val="single" w:sz="4" w:space="0" w:color="auto"/>
            </w:tcBorders>
          </w:tcPr>
          <w:p w14:paraId="33C41A57" w14:textId="77777777" w:rsidR="009665C1" w:rsidRDefault="009665C1" w:rsidP="00E55774">
            <w:pPr>
              <w:jc w:val="center"/>
            </w:pPr>
            <w:r w:rsidRPr="00A02857">
              <w:rPr>
                <w:noProof/>
              </w:rPr>
              <w:drawing>
                <wp:inline distT="0" distB="0" distL="0" distR="0" wp14:anchorId="4FF30F00" wp14:editId="3A9364BE">
                  <wp:extent cx="2639833" cy="1104138"/>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5585" cy="1106544"/>
                          </a:xfrm>
                          <a:prstGeom prst="rect">
                            <a:avLst/>
                          </a:prstGeom>
                        </pic:spPr>
                      </pic:pic>
                    </a:graphicData>
                  </a:graphic>
                </wp:inline>
              </w:drawing>
            </w:r>
          </w:p>
          <w:p w14:paraId="05334EC8" w14:textId="77777777" w:rsidR="009665C1" w:rsidRPr="00A02857" w:rsidRDefault="009665C1" w:rsidP="00E55774">
            <w:pPr>
              <w:jc w:val="center"/>
            </w:pPr>
          </w:p>
        </w:tc>
      </w:tr>
      <w:tr w:rsidR="009665C1" w:rsidRPr="007432DE" w14:paraId="2A5D14C8" w14:textId="77777777" w:rsidTr="007F42B6">
        <w:tc>
          <w:tcPr>
            <w:tcW w:w="9924" w:type="dxa"/>
            <w:tcBorders>
              <w:top w:val="single" w:sz="4" w:space="0" w:color="auto"/>
              <w:bottom w:val="single" w:sz="4" w:space="0" w:color="auto"/>
            </w:tcBorders>
            <w:vAlign w:val="center"/>
          </w:tcPr>
          <w:p w14:paraId="74CAFD1C" w14:textId="17A6C722" w:rsidR="009665C1" w:rsidRPr="00A02857" w:rsidRDefault="009665C1" w:rsidP="000536F6">
            <w:pPr>
              <w:jc w:val="center"/>
              <w:rPr>
                <w:noProof/>
              </w:rPr>
            </w:pPr>
            <w:bookmarkStart w:id="0" w:name="_GoBack"/>
            <w:bookmarkEnd w:id="0"/>
            <w:r>
              <w:rPr>
                <w:b/>
                <w:color w:val="7030A0"/>
                <w:sz w:val="46"/>
              </w:rPr>
              <w:t xml:space="preserve">DATA </w:t>
            </w:r>
            <w:r w:rsidR="007C418E">
              <w:rPr>
                <w:b/>
                <w:color w:val="7030A0"/>
                <w:sz w:val="46"/>
              </w:rPr>
              <w:t>SUBJECT ACCESS REQUEST</w:t>
            </w:r>
          </w:p>
        </w:tc>
      </w:tr>
    </w:tbl>
    <w:p w14:paraId="7F9A0760" w14:textId="77777777" w:rsidR="008C275D" w:rsidRDefault="008C275D" w:rsidP="008C275D">
      <w:pPr>
        <w:spacing w:after="240"/>
        <w:rPr>
          <w:rFonts w:asciiTheme="minorHAnsi" w:hAnsiTheme="minorHAnsi" w:cstheme="minorHAnsi"/>
          <w:color w:val="000000"/>
          <w:sz w:val="23"/>
          <w:szCs w:val="23"/>
          <w:lang w:val="en"/>
        </w:rPr>
      </w:pPr>
    </w:p>
    <w:p w14:paraId="455DD35F" w14:textId="35EE586A" w:rsidR="008C275D" w:rsidRPr="00C17FD6" w:rsidRDefault="00C17FD6" w:rsidP="008C275D">
      <w:pPr>
        <w:spacing w:before="360" w:after="240"/>
        <w:outlineLvl w:val="3"/>
        <w:rPr>
          <w:rFonts w:asciiTheme="minorHAnsi" w:hAnsiTheme="minorHAnsi" w:cstheme="minorHAnsi"/>
          <w:b/>
          <w:color w:val="7030A0"/>
          <w:lang w:val="en"/>
        </w:rPr>
      </w:pPr>
      <w:r>
        <w:rPr>
          <w:rFonts w:asciiTheme="minorHAnsi" w:hAnsiTheme="minorHAnsi" w:cstheme="minorHAnsi"/>
          <w:b/>
          <w:color w:val="7030A0"/>
          <w:lang w:val="en"/>
        </w:rPr>
        <w:t>1</w:t>
      </w:r>
      <w:r>
        <w:rPr>
          <w:rFonts w:asciiTheme="minorHAnsi" w:hAnsiTheme="minorHAnsi" w:cstheme="minorHAnsi"/>
          <w:b/>
          <w:color w:val="7030A0"/>
          <w:lang w:val="en"/>
        </w:rPr>
        <w:tab/>
      </w:r>
      <w:r w:rsidR="008C275D" w:rsidRPr="00C17FD6">
        <w:rPr>
          <w:rFonts w:asciiTheme="minorHAnsi" w:hAnsiTheme="minorHAnsi" w:cstheme="minorHAnsi"/>
          <w:b/>
          <w:color w:val="7030A0"/>
          <w:lang w:val="en"/>
        </w:rPr>
        <w:t xml:space="preserve">Introduction </w:t>
      </w:r>
    </w:p>
    <w:p w14:paraId="359CEC89" w14:textId="0E447033" w:rsidR="00315242" w:rsidRPr="00C17FD6" w:rsidRDefault="00C17FD6" w:rsidP="00C17FD6">
      <w:pPr>
        <w:pStyle w:val="NormalWeb"/>
        <w:ind w:left="720" w:hanging="720"/>
        <w:rPr>
          <w:rFonts w:asciiTheme="minorHAnsi" w:hAnsiTheme="minorHAnsi" w:cstheme="minorHAnsi"/>
          <w:sz w:val="22"/>
        </w:rPr>
      </w:pPr>
      <w:r>
        <w:rPr>
          <w:rFonts w:asciiTheme="minorHAnsi" w:hAnsiTheme="minorHAnsi" w:cstheme="minorHAnsi"/>
          <w:sz w:val="22"/>
        </w:rPr>
        <w:t>1.1</w:t>
      </w:r>
      <w:r>
        <w:rPr>
          <w:rFonts w:asciiTheme="minorHAnsi" w:hAnsiTheme="minorHAnsi" w:cstheme="minorHAnsi"/>
          <w:sz w:val="22"/>
        </w:rPr>
        <w:tab/>
      </w:r>
      <w:r w:rsidR="00315242" w:rsidRPr="00C17FD6">
        <w:rPr>
          <w:rFonts w:asciiTheme="minorHAnsi" w:hAnsiTheme="minorHAnsi" w:cstheme="minorHAnsi"/>
          <w:sz w:val="22"/>
        </w:rPr>
        <w:t>As a data controller it is the Standards Commission’s responsibility to make sure that the personal information it holds</w:t>
      </w:r>
      <w:r w:rsidR="00127BFB" w:rsidRPr="00C17FD6">
        <w:rPr>
          <w:rFonts w:asciiTheme="minorHAnsi" w:hAnsiTheme="minorHAnsi" w:cstheme="minorHAnsi"/>
          <w:sz w:val="22"/>
        </w:rPr>
        <w:t>, which includes data</w:t>
      </w:r>
      <w:r w:rsidR="00AA0970" w:rsidRPr="00C17FD6">
        <w:rPr>
          <w:rFonts w:asciiTheme="minorHAnsi" w:hAnsiTheme="minorHAnsi" w:cstheme="minorHAnsi"/>
          <w:sz w:val="22"/>
        </w:rPr>
        <w:t xml:space="preserve"> process</w:t>
      </w:r>
      <w:r w:rsidRPr="00C17FD6">
        <w:rPr>
          <w:rFonts w:asciiTheme="minorHAnsi" w:hAnsiTheme="minorHAnsi" w:cstheme="minorHAnsi"/>
          <w:sz w:val="22"/>
        </w:rPr>
        <w:t xml:space="preserve">ing </w:t>
      </w:r>
      <w:r w:rsidR="00AA0970" w:rsidRPr="00C17FD6">
        <w:rPr>
          <w:rFonts w:asciiTheme="minorHAnsi" w:hAnsiTheme="minorHAnsi" w:cstheme="minorHAnsi"/>
          <w:sz w:val="22"/>
        </w:rPr>
        <w:t xml:space="preserve">on behalf of the Standards Commission by </w:t>
      </w:r>
      <w:r w:rsidR="00127BFB" w:rsidRPr="00C17FD6">
        <w:rPr>
          <w:rFonts w:asciiTheme="minorHAnsi" w:hAnsiTheme="minorHAnsi" w:cstheme="minorHAnsi"/>
          <w:sz w:val="22"/>
        </w:rPr>
        <w:t xml:space="preserve">third party processors, </w:t>
      </w:r>
      <w:r w:rsidR="00AA0970" w:rsidRPr="00C17FD6">
        <w:rPr>
          <w:rFonts w:asciiTheme="minorHAnsi" w:hAnsiTheme="minorHAnsi" w:cstheme="minorHAnsi"/>
          <w:sz w:val="22"/>
        </w:rPr>
        <w:t xml:space="preserve">is </w:t>
      </w:r>
      <w:r w:rsidR="00EE61B4" w:rsidRPr="00C17FD6">
        <w:rPr>
          <w:rFonts w:asciiTheme="minorHAnsi" w:hAnsiTheme="minorHAnsi" w:cstheme="minorHAnsi"/>
          <w:sz w:val="22"/>
        </w:rPr>
        <w:t xml:space="preserve">dealt with </w:t>
      </w:r>
      <w:r w:rsidR="00315242" w:rsidRPr="00C17FD6">
        <w:rPr>
          <w:rFonts w:asciiTheme="minorHAnsi" w:hAnsiTheme="minorHAnsi" w:cstheme="minorHAnsi"/>
          <w:sz w:val="22"/>
        </w:rPr>
        <w:t>in accordance with the data protection principles</w:t>
      </w:r>
      <w:r w:rsidR="00EE61B4" w:rsidRPr="00C17FD6">
        <w:rPr>
          <w:rFonts w:asciiTheme="minorHAnsi" w:hAnsiTheme="minorHAnsi" w:cstheme="minorHAnsi"/>
          <w:sz w:val="22"/>
        </w:rPr>
        <w:t xml:space="preserve">.  </w:t>
      </w:r>
      <w:r w:rsidR="00AA0970" w:rsidRPr="00C17FD6">
        <w:rPr>
          <w:rFonts w:asciiTheme="minorHAnsi" w:hAnsiTheme="minorHAnsi" w:cstheme="minorHAnsi"/>
          <w:sz w:val="22"/>
        </w:rPr>
        <w:t xml:space="preserve">The Standards Commission </w:t>
      </w:r>
      <w:r w:rsidR="0058626D" w:rsidRPr="00C17FD6">
        <w:rPr>
          <w:rFonts w:asciiTheme="minorHAnsi" w:hAnsiTheme="minorHAnsi" w:cstheme="minorHAnsi"/>
          <w:sz w:val="22"/>
        </w:rPr>
        <w:t xml:space="preserve">will </w:t>
      </w:r>
      <w:r w:rsidR="00AA0970" w:rsidRPr="00C17FD6">
        <w:rPr>
          <w:rFonts w:asciiTheme="minorHAnsi" w:hAnsiTheme="minorHAnsi" w:cstheme="minorHAnsi"/>
          <w:sz w:val="22"/>
        </w:rPr>
        <w:t xml:space="preserve">take appropriate </w:t>
      </w:r>
      <w:r w:rsidR="0058626D" w:rsidRPr="00C17FD6">
        <w:rPr>
          <w:rFonts w:asciiTheme="minorHAnsi" w:hAnsiTheme="minorHAnsi" w:cstheme="minorHAnsi"/>
          <w:sz w:val="22"/>
        </w:rPr>
        <w:t xml:space="preserve">and proportionate </w:t>
      </w:r>
      <w:r w:rsidR="00AA0970" w:rsidRPr="00C17FD6">
        <w:rPr>
          <w:rFonts w:asciiTheme="minorHAnsi" w:hAnsiTheme="minorHAnsi" w:cstheme="minorHAnsi"/>
          <w:sz w:val="22"/>
        </w:rPr>
        <w:t xml:space="preserve">steps to </w:t>
      </w:r>
      <w:r w:rsidR="00315242" w:rsidRPr="00C17FD6">
        <w:rPr>
          <w:rFonts w:asciiTheme="minorHAnsi" w:hAnsiTheme="minorHAnsi" w:cstheme="minorHAnsi"/>
          <w:sz w:val="22"/>
        </w:rPr>
        <w:t xml:space="preserve">ensure </w:t>
      </w:r>
      <w:r w:rsidR="00EE61B4" w:rsidRPr="00C17FD6">
        <w:rPr>
          <w:rFonts w:asciiTheme="minorHAnsi" w:hAnsiTheme="minorHAnsi" w:cstheme="minorHAnsi"/>
          <w:sz w:val="22"/>
        </w:rPr>
        <w:t xml:space="preserve">that personal data </w:t>
      </w:r>
      <w:r w:rsidR="00315242" w:rsidRPr="00C17FD6">
        <w:rPr>
          <w:rFonts w:asciiTheme="minorHAnsi" w:hAnsiTheme="minorHAnsi" w:cstheme="minorHAnsi"/>
          <w:sz w:val="22"/>
        </w:rPr>
        <w:t>is:</w:t>
      </w:r>
    </w:p>
    <w:p w14:paraId="602B1DE8" w14:textId="2A3AD717" w:rsidR="00315242" w:rsidRPr="00C17FD6" w:rsidRDefault="00315242" w:rsidP="00C17FD6">
      <w:pPr>
        <w:pStyle w:val="ListParagraph"/>
        <w:numPr>
          <w:ilvl w:val="0"/>
          <w:numId w:val="8"/>
        </w:numPr>
        <w:spacing w:after="200" w:line="276" w:lineRule="auto"/>
        <w:ind w:left="1036" w:hanging="322"/>
        <w:rPr>
          <w:rFonts w:asciiTheme="minorHAnsi" w:hAnsiTheme="minorHAnsi" w:cstheme="minorHAnsi"/>
          <w:sz w:val="22"/>
        </w:rPr>
      </w:pPr>
      <w:r w:rsidRPr="00C17FD6">
        <w:rPr>
          <w:rFonts w:asciiTheme="minorHAnsi" w:hAnsiTheme="minorHAnsi" w:cstheme="minorHAnsi"/>
          <w:sz w:val="22"/>
        </w:rPr>
        <w:t>used fairly, lawfully and transparently</w:t>
      </w:r>
    </w:p>
    <w:p w14:paraId="09089FED" w14:textId="2C8E170C" w:rsidR="00315242" w:rsidRPr="00C17FD6" w:rsidRDefault="00315242" w:rsidP="00C17FD6">
      <w:pPr>
        <w:pStyle w:val="ListParagraph"/>
        <w:numPr>
          <w:ilvl w:val="0"/>
          <w:numId w:val="8"/>
        </w:numPr>
        <w:spacing w:after="200" w:line="276" w:lineRule="auto"/>
        <w:ind w:left="1036" w:hanging="322"/>
        <w:rPr>
          <w:rFonts w:asciiTheme="minorHAnsi" w:hAnsiTheme="minorHAnsi" w:cstheme="minorHAnsi"/>
          <w:sz w:val="22"/>
        </w:rPr>
      </w:pPr>
      <w:r w:rsidRPr="00C17FD6">
        <w:rPr>
          <w:rFonts w:asciiTheme="minorHAnsi" w:hAnsiTheme="minorHAnsi" w:cstheme="minorHAnsi"/>
          <w:sz w:val="22"/>
        </w:rPr>
        <w:t xml:space="preserve">used </w:t>
      </w:r>
      <w:r w:rsidR="00576BF5" w:rsidRPr="00C17FD6">
        <w:rPr>
          <w:rFonts w:asciiTheme="minorHAnsi" w:hAnsiTheme="minorHAnsi" w:cstheme="minorHAnsi"/>
          <w:sz w:val="22"/>
        </w:rPr>
        <w:t xml:space="preserve">in </w:t>
      </w:r>
      <w:r w:rsidRPr="00C17FD6">
        <w:rPr>
          <w:rFonts w:asciiTheme="minorHAnsi" w:hAnsiTheme="minorHAnsi" w:cstheme="minorHAnsi"/>
          <w:sz w:val="22"/>
        </w:rPr>
        <w:t xml:space="preserve">a way to fulfil </w:t>
      </w:r>
      <w:r w:rsidR="00990600" w:rsidRPr="00C17FD6">
        <w:rPr>
          <w:rFonts w:asciiTheme="minorHAnsi" w:hAnsiTheme="minorHAnsi" w:cstheme="minorHAnsi"/>
          <w:sz w:val="22"/>
        </w:rPr>
        <w:t>its</w:t>
      </w:r>
      <w:r w:rsidRPr="00C17FD6">
        <w:rPr>
          <w:rFonts w:asciiTheme="minorHAnsi" w:hAnsiTheme="minorHAnsi" w:cstheme="minorHAnsi"/>
          <w:sz w:val="22"/>
        </w:rPr>
        <w:t xml:space="preserve"> statutory functions, </w:t>
      </w:r>
      <w:r w:rsidR="00990600" w:rsidRPr="00C17FD6">
        <w:rPr>
          <w:rFonts w:asciiTheme="minorHAnsi" w:hAnsiTheme="minorHAnsi" w:cstheme="minorHAnsi"/>
          <w:sz w:val="22"/>
        </w:rPr>
        <w:t xml:space="preserve">its </w:t>
      </w:r>
      <w:r w:rsidRPr="00C17FD6">
        <w:rPr>
          <w:rFonts w:asciiTheme="minorHAnsi" w:hAnsiTheme="minorHAnsi" w:cstheme="minorHAnsi"/>
          <w:sz w:val="22"/>
        </w:rPr>
        <w:t>responsibilities as an employer and in the operation of an efficient and effective office</w:t>
      </w:r>
    </w:p>
    <w:p w14:paraId="2AEBF089" w14:textId="62E3735F" w:rsidR="00315242" w:rsidRPr="00C17FD6" w:rsidRDefault="00315242" w:rsidP="00C17FD6">
      <w:pPr>
        <w:pStyle w:val="ListParagraph"/>
        <w:numPr>
          <w:ilvl w:val="0"/>
          <w:numId w:val="8"/>
        </w:numPr>
        <w:spacing w:after="200" w:line="276" w:lineRule="auto"/>
        <w:ind w:left="1036" w:hanging="322"/>
        <w:rPr>
          <w:rFonts w:asciiTheme="minorHAnsi" w:hAnsiTheme="minorHAnsi" w:cstheme="minorHAnsi"/>
          <w:sz w:val="22"/>
        </w:rPr>
      </w:pPr>
      <w:r w:rsidRPr="00C17FD6">
        <w:rPr>
          <w:rFonts w:asciiTheme="minorHAnsi" w:hAnsiTheme="minorHAnsi" w:cstheme="minorHAnsi"/>
          <w:sz w:val="22"/>
        </w:rPr>
        <w:t xml:space="preserve">accurate and, where </w:t>
      </w:r>
      <w:r w:rsidR="0058626D" w:rsidRPr="00C17FD6">
        <w:rPr>
          <w:rFonts w:asciiTheme="minorHAnsi" w:hAnsiTheme="minorHAnsi" w:cstheme="minorHAnsi"/>
          <w:sz w:val="22"/>
        </w:rPr>
        <w:t>appropriate</w:t>
      </w:r>
      <w:r w:rsidRPr="00C17FD6">
        <w:rPr>
          <w:rFonts w:asciiTheme="minorHAnsi" w:hAnsiTheme="minorHAnsi" w:cstheme="minorHAnsi"/>
          <w:sz w:val="22"/>
        </w:rPr>
        <w:t>, kept up to date</w:t>
      </w:r>
    </w:p>
    <w:p w14:paraId="38777C68" w14:textId="61C56F0E" w:rsidR="00315242" w:rsidRPr="00C17FD6" w:rsidRDefault="00315242" w:rsidP="00C17FD6">
      <w:pPr>
        <w:pStyle w:val="ListParagraph"/>
        <w:numPr>
          <w:ilvl w:val="0"/>
          <w:numId w:val="8"/>
        </w:numPr>
        <w:spacing w:after="200" w:line="276" w:lineRule="auto"/>
        <w:ind w:left="1036" w:hanging="322"/>
        <w:rPr>
          <w:rFonts w:asciiTheme="minorHAnsi" w:hAnsiTheme="minorHAnsi" w:cstheme="minorHAnsi"/>
          <w:sz w:val="22"/>
        </w:rPr>
      </w:pPr>
      <w:r w:rsidRPr="00C17FD6">
        <w:rPr>
          <w:rFonts w:asciiTheme="minorHAnsi" w:hAnsiTheme="minorHAnsi" w:cstheme="minorHAnsi"/>
          <w:sz w:val="22"/>
        </w:rPr>
        <w:t>kept no longer than is necessary</w:t>
      </w:r>
    </w:p>
    <w:p w14:paraId="715E8979" w14:textId="2C6CB12D" w:rsidR="006D2324" w:rsidRPr="00C17FD6" w:rsidRDefault="00315242" w:rsidP="00C17FD6">
      <w:pPr>
        <w:pStyle w:val="ListParagraph"/>
        <w:numPr>
          <w:ilvl w:val="0"/>
          <w:numId w:val="8"/>
        </w:numPr>
        <w:spacing w:after="200" w:line="276" w:lineRule="auto"/>
        <w:ind w:left="1036" w:hanging="322"/>
        <w:rPr>
          <w:rFonts w:asciiTheme="minorHAnsi" w:hAnsiTheme="minorHAnsi" w:cstheme="minorHAnsi"/>
          <w:sz w:val="22"/>
        </w:rPr>
      </w:pPr>
      <w:r w:rsidRPr="00C17FD6">
        <w:rPr>
          <w:rFonts w:asciiTheme="minorHAnsi" w:hAnsiTheme="minorHAnsi" w:cstheme="minorHAnsi"/>
          <w:sz w:val="22"/>
        </w:rPr>
        <w:t>handled in a way that ensures appropriate security</w:t>
      </w:r>
      <w:r w:rsidR="0058626D" w:rsidRPr="00C17FD6">
        <w:rPr>
          <w:rFonts w:asciiTheme="minorHAnsi" w:hAnsiTheme="minorHAnsi" w:cstheme="minorHAnsi"/>
          <w:sz w:val="22"/>
        </w:rPr>
        <w:t xml:space="preserve"> measures are in place</w:t>
      </w:r>
      <w:r w:rsidRPr="00C17FD6">
        <w:rPr>
          <w:rFonts w:asciiTheme="minorHAnsi" w:hAnsiTheme="minorHAnsi" w:cstheme="minorHAnsi"/>
          <w:sz w:val="22"/>
        </w:rPr>
        <w:t>, including protection against unlawful or unauthorised processing, access, loss, destruction or damage.</w:t>
      </w:r>
    </w:p>
    <w:p w14:paraId="3FA5A012" w14:textId="44201A9E" w:rsidR="002D226B" w:rsidRPr="00C17FD6" w:rsidRDefault="00C17FD6" w:rsidP="00C17FD6">
      <w:pPr>
        <w:spacing w:after="200" w:line="276" w:lineRule="auto"/>
        <w:ind w:left="720" w:hanging="720"/>
        <w:rPr>
          <w:rFonts w:asciiTheme="minorHAnsi" w:hAnsiTheme="minorHAnsi" w:cstheme="minorHAnsi"/>
          <w:b/>
          <w:color w:val="7030A0"/>
          <w:lang w:val="en"/>
        </w:rPr>
      </w:pPr>
      <w:r>
        <w:rPr>
          <w:rFonts w:asciiTheme="minorHAnsi" w:hAnsiTheme="minorHAnsi" w:cstheme="minorHAnsi"/>
          <w:b/>
          <w:color w:val="7030A0"/>
          <w:lang w:val="en"/>
        </w:rPr>
        <w:t>2</w:t>
      </w:r>
      <w:r>
        <w:rPr>
          <w:rFonts w:asciiTheme="minorHAnsi" w:hAnsiTheme="minorHAnsi" w:cstheme="minorHAnsi"/>
          <w:b/>
          <w:color w:val="7030A0"/>
          <w:lang w:val="en"/>
        </w:rPr>
        <w:tab/>
      </w:r>
      <w:r w:rsidR="002D226B" w:rsidRPr="00C17FD6">
        <w:rPr>
          <w:rFonts w:asciiTheme="minorHAnsi" w:hAnsiTheme="minorHAnsi" w:cstheme="minorHAnsi"/>
          <w:b/>
          <w:color w:val="7030A0"/>
          <w:lang w:val="en"/>
        </w:rPr>
        <w:t xml:space="preserve">How </w:t>
      </w:r>
      <w:r w:rsidR="008C08E5">
        <w:rPr>
          <w:rFonts w:asciiTheme="minorHAnsi" w:hAnsiTheme="minorHAnsi" w:cstheme="minorHAnsi"/>
          <w:b/>
          <w:color w:val="7030A0"/>
          <w:lang w:val="en"/>
        </w:rPr>
        <w:t xml:space="preserve">do you </w:t>
      </w:r>
      <w:r w:rsidR="002D226B" w:rsidRPr="00C17FD6">
        <w:rPr>
          <w:rFonts w:asciiTheme="minorHAnsi" w:hAnsiTheme="minorHAnsi" w:cstheme="minorHAnsi"/>
          <w:b/>
          <w:color w:val="7030A0"/>
          <w:lang w:val="en"/>
        </w:rPr>
        <w:t>find out what personal information is held by the Standards Commission?</w:t>
      </w:r>
    </w:p>
    <w:p w14:paraId="5B837BA3" w14:textId="200B6703" w:rsidR="002D226B" w:rsidRPr="00C17FD6" w:rsidRDefault="00C17FD6" w:rsidP="00C17FD6">
      <w:pPr>
        <w:pStyle w:val="NormalWeb"/>
        <w:ind w:left="720" w:hanging="720"/>
        <w:rPr>
          <w:rFonts w:asciiTheme="minorHAnsi" w:hAnsiTheme="minorHAnsi" w:cstheme="minorHAnsi"/>
          <w:color w:val="000000"/>
          <w:sz w:val="22"/>
          <w:lang w:val="en"/>
        </w:rPr>
      </w:pPr>
      <w:r>
        <w:rPr>
          <w:rFonts w:asciiTheme="minorHAnsi" w:hAnsiTheme="minorHAnsi" w:cstheme="minorHAnsi"/>
          <w:color w:val="000000"/>
          <w:sz w:val="22"/>
          <w:lang w:val="en"/>
        </w:rPr>
        <w:t>2.1</w:t>
      </w:r>
      <w:r>
        <w:rPr>
          <w:rFonts w:asciiTheme="minorHAnsi" w:hAnsiTheme="minorHAnsi" w:cstheme="minorHAnsi"/>
          <w:color w:val="000000"/>
          <w:sz w:val="22"/>
          <w:lang w:val="en"/>
        </w:rPr>
        <w:tab/>
      </w:r>
      <w:r w:rsidR="008C08E5">
        <w:rPr>
          <w:rFonts w:asciiTheme="minorHAnsi" w:hAnsiTheme="minorHAnsi" w:cstheme="minorHAnsi"/>
          <w:color w:val="000000"/>
          <w:sz w:val="22"/>
          <w:lang w:val="en"/>
        </w:rPr>
        <w:t xml:space="preserve">You, as an individual, </w:t>
      </w:r>
      <w:r w:rsidR="002D226B" w:rsidRPr="00C17FD6">
        <w:rPr>
          <w:rFonts w:asciiTheme="minorHAnsi" w:hAnsiTheme="minorHAnsi" w:cstheme="minorHAnsi"/>
          <w:color w:val="000000"/>
          <w:sz w:val="22"/>
          <w:lang w:val="en"/>
        </w:rPr>
        <w:t>ha</w:t>
      </w:r>
      <w:r w:rsidR="008C08E5">
        <w:rPr>
          <w:rFonts w:asciiTheme="minorHAnsi" w:hAnsiTheme="minorHAnsi" w:cstheme="minorHAnsi"/>
          <w:color w:val="000000"/>
          <w:sz w:val="22"/>
          <w:lang w:val="en"/>
        </w:rPr>
        <w:t xml:space="preserve">ve </w:t>
      </w:r>
      <w:r w:rsidR="002D226B" w:rsidRPr="00C17FD6">
        <w:rPr>
          <w:rFonts w:asciiTheme="minorHAnsi" w:hAnsiTheme="minorHAnsi" w:cstheme="minorHAnsi"/>
          <w:color w:val="000000"/>
          <w:sz w:val="22"/>
          <w:lang w:val="en"/>
        </w:rPr>
        <w:t xml:space="preserve">certain rights in respect of </w:t>
      </w:r>
      <w:r w:rsidR="008C08E5">
        <w:rPr>
          <w:rFonts w:asciiTheme="minorHAnsi" w:hAnsiTheme="minorHAnsi" w:cstheme="minorHAnsi"/>
          <w:color w:val="000000"/>
          <w:sz w:val="22"/>
          <w:lang w:val="en"/>
        </w:rPr>
        <w:t xml:space="preserve">your </w:t>
      </w:r>
      <w:r w:rsidR="002D226B" w:rsidRPr="00C17FD6">
        <w:rPr>
          <w:rFonts w:asciiTheme="minorHAnsi" w:hAnsiTheme="minorHAnsi" w:cstheme="minorHAnsi"/>
          <w:color w:val="000000"/>
          <w:sz w:val="22"/>
          <w:lang w:val="en"/>
        </w:rPr>
        <w:t>personal data, including ask</w:t>
      </w:r>
      <w:r w:rsidR="008C08E5">
        <w:rPr>
          <w:rFonts w:asciiTheme="minorHAnsi" w:hAnsiTheme="minorHAnsi" w:cstheme="minorHAnsi"/>
          <w:color w:val="000000"/>
          <w:sz w:val="22"/>
          <w:lang w:val="en"/>
        </w:rPr>
        <w:t xml:space="preserve">ing </w:t>
      </w:r>
      <w:r w:rsidR="002D226B" w:rsidRPr="00C17FD6">
        <w:rPr>
          <w:rFonts w:asciiTheme="minorHAnsi" w:hAnsiTheme="minorHAnsi" w:cstheme="minorHAnsi"/>
          <w:color w:val="000000"/>
          <w:sz w:val="22"/>
          <w:lang w:val="en"/>
        </w:rPr>
        <w:t>the Standards Commission to confirm what information it holds.  Information about what details are held about you can be obtained by sending a subject access request to the Standards Commission.</w:t>
      </w:r>
    </w:p>
    <w:p w14:paraId="76BE87C8" w14:textId="76D1B394" w:rsidR="00B00313" w:rsidRPr="00C17FD6" w:rsidRDefault="00C17FD6" w:rsidP="00C17FD6">
      <w:pPr>
        <w:spacing w:after="200" w:line="276" w:lineRule="auto"/>
        <w:ind w:left="720" w:hanging="720"/>
        <w:rPr>
          <w:rFonts w:asciiTheme="minorHAnsi" w:hAnsiTheme="minorHAnsi" w:cstheme="minorHAnsi"/>
          <w:sz w:val="22"/>
        </w:rPr>
      </w:pPr>
      <w:r>
        <w:rPr>
          <w:rFonts w:asciiTheme="minorHAnsi" w:hAnsiTheme="minorHAnsi" w:cstheme="minorHAnsi"/>
          <w:b/>
          <w:color w:val="7030A0"/>
          <w:lang w:val="en"/>
        </w:rPr>
        <w:t>3</w:t>
      </w:r>
      <w:r>
        <w:rPr>
          <w:rFonts w:asciiTheme="minorHAnsi" w:hAnsiTheme="minorHAnsi" w:cstheme="minorHAnsi"/>
          <w:b/>
          <w:color w:val="7030A0"/>
          <w:lang w:val="en"/>
        </w:rPr>
        <w:tab/>
      </w:r>
      <w:r w:rsidR="00B00313" w:rsidRPr="00C17FD6">
        <w:rPr>
          <w:rFonts w:asciiTheme="minorHAnsi" w:hAnsiTheme="minorHAnsi" w:cstheme="minorHAnsi"/>
          <w:b/>
          <w:color w:val="7030A0"/>
          <w:lang w:val="en"/>
        </w:rPr>
        <w:t xml:space="preserve">What </w:t>
      </w:r>
      <w:r w:rsidR="002D226B" w:rsidRPr="00C17FD6">
        <w:rPr>
          <w:rFonts w:asciiTheme="minorHAnsi" w:hAnsiTheme="minorHAnsi" w:cstheme="minorHAnsi"/>
          <w:b/>
          <w:color w:val="7030A0"/>
          <w:lang w:val="en"/>
        </w:rPr>
        <w:t xml:space="preserve">details and information should you include when </w:t>
      </w:r>
      <w:r w:rsidR="008C08E5">
        <w:rPr>
          <w:rFonts w:asciiTheme="minorHAnsi" w:hAnsiTheme="minorHAnsi" w:cstheme="minorHAnsi"/>
          <w:b/>
          <w:color w:val="7030A0"/>
          <w:lang w:val="en"/>
        </w:rPr>
        <w:t xml:space="preserve">you </w:t>
      </w:r>
      <w:r w:rsidR="002D226B" w:rsidRPr="00C17FD6">
        <w:rPr>
          <w:rFonts w:asciiTheme="minorHAnsi" w:hAnsiTheme="minorHAnsi" w:cstheme="minorHAnsi"/>
          <w:b/>
          <w:color w:val="7030A0"/>
          <w:lang w:val="en"/>
        </w:rPr>
        <w:t>making a Subject Access Request?</w:t>
      </w:r>
    </w:p>
    <w:p w14:paraId="1F5DC7F3" w14:textId="1174948C" w:rsidR="002D226B" w:rsidRDefault="00C17FD6" w:rsidP="00C17FD6">
      <w:pPr>
        <w:pStyle w:val="NormalWeb"/>
        <w:ind w:left="720" w:hanging="720"/>
        <w:rPr>
          <w:rFonts w:asciiTheme="minorHAnsi" w:hAnsiTheme="minorHAnsi" w:cstheme="minorHAnsi"/>
          <w:color w:val="000000"/>
          <w:lang w:val="en"/>
        </w:rPr>
      </w:pPr>
      <w:r>
        <w:rPr>
          <w:rFonts w:asciiTheme="minorHAnsi" w:hAnsiTheme="minorHAnsi" w:cstheme="minorHAnsi"/>
          <w:color w:val="000000"/>
          <w:lang w:val="en"/>
        </w:rPr>
        <w:t>3.1</w:t>
      </w:r>
      <w:r>
        <w:rPr>
          <w:rFonts w:asciiTheme="minorHAnsi" w:hAnsiTheme="minorHAnsi" w:cstheme="minorHAnsi"/>
          <w:color w:val="000000"/>
          <w:lang w:val="en"/>
        </w:rPr>
        <w:tab/>
      </w:r>
      <w:r w:rsidR="002D226B">
        <w:rPr>
          <w:rFonts w:asciiTheme="minorHAnsi" w:hAnsiTheme="minorHAnsi" w:cstheme="minorHAnsi"/>
          <w:color w:val="000000"/>
          <w:lang w:val="en"/>
        </w:rPr>
        <w:t>When you send a subject access request to the Standards Commission, please include the following information</w:t>
      </w:r>
    </w:p>
    <w:p w14:paraId="4D475C07" w14:textId="77777777" w:rsidR="002D226B" w:rsidRDefault="002D226B" w:rsidP="00C17FD6">
      <w:pPr>
        <w:numPr>
          <w:ilvl w:val="0"/>
          <w:numId w:val="7"/>
        </w:numPr>
        <w:tabs>
          <w:tab w:val="clear" w:pos="720"/>
        </w:tabs>
        <w:spacing w:before="100" w:beforeAutospacing="1" w:after="100" w:afterAutospacing="1"/>
        <w:ind w:left="993" w:hanging="265"/>
        <w:rPr>
          <w:rFonts w:asciiTheme="minorHAnsi" w:hAnsiTheme="minorHAnsi" w:cstheme="minorHAnsi"/>
          <w:color w:val="000000"/>
          <w:lang w:val="en"/>
        </w:rPr>
      </w:pPr>
      <w:r>
        <w:rPr>
          <w:rFonts w:asciiTheme="minorHAnsi" w:hAnsiTheme="minorHAnsi" w:cstheme="minorHAnsi"/>
          <w:color w:val="000000"/>
          <w:lang w:val="en"/>
        </w:rPr>
        <w:t>your full name and address (including your email address if you wish an email response) together with a phone number so we can contact you if we require further details or if we need to clarify any part of your request; and</w:t>
      </w:r>
    </w:p>
    <w:p w14:paraId="43FA861E" w14:textId="671AE15B" w:rsidR="00DE00AF" w:rsidRDefault="00A665E0" w:rsidP="00C17FD6">
      <w:pPr>
        <w:numPr>
          <w:ilvl w:val="0"/>
          <w:numId w:val="7"/>
        </w:numPr>
        <w:tabs>
          <w:tab w:val="clear" w:pos="720"/>
        </w:tabs>
        <w:spacing w:before="100" w:beforeAutospacing="1" w:after="100" w:afterAutospacing="1"/>
        <w:ind w:left="993" w:hanging="265"/>
        <w:rPr>
          <w:rFonts w:asciiTheme="minorHAnsi" w:hAnsiTheme="minorHAnsi" w:cstheme="minorHAnsi"/>
          <w:color w:val="000000"/>
          <w:lang w:val="en"/>
        </w:rPr>
      </w:pPr>
      <w:r>
        <w:rPr>
          <w:rFonts w:asciiTheme="minorHAnsi" w:hAnsiTheme="minorHAnsi" w:cstheme="minorHAnsi"/>
          <w:color w:val="000000"/>
          <w:lang w:val="en"/>
        </w:rPr>
        <w:t xml:space="preserve">additional information which will help us to identify you including the dates which you had contact with us, </w:t>
      </w:r>
      <w:r w:rsidR="008C08E5">
        <w:rPr>
          <w:rFonts w:asciiTheme="minorHAnsi" w:hAnsiTheme="minorHAnsi" w:cstheme="minorHAnsi"/>
          <w:color w:val="000000"/>
          <w:lang w:val="en"/>
        </w:rPr>
        <w:t xml:space="preserve">or </w:t>
      </w:r>
      <w:r>
        <w:rPr>
          <w:rFonts w:asciiTheme="minorHAnsi" w:hAnsiTheme="minorHAnsi" w:cstheme="minorHAnsi"/>
          <w:color w:val="000000"/>
          <w:lang w:val="en"/>
        </w:rPr>
        <w:t xml:space="preserve">any reference number quoted on correspondence with us. </w:t>
      </w:r>
    </w:p>
    <w:p w14:paraId="103A0D1B" w14:textId="721C0C8D" w:rsidR="00A665E0" w:rsidRPr="008C275D" w:rsidRDefault="00C17FD6" w:rsidP="00C17FD6">
      <w:pPr>
        <w:spacing w:before="100" w:beforeAutospacing="1" w:after="100" w:afterAutospacing="1"/>
        <w:ind w:left="720" w:hanging="720"/>
        <w:rPr>
          <w:rFonts w:asciiTheme="minorHAnsi" w:hAnsiTheme="minorHAnsi" w:cstheme="minorHAnsi"/>
          <w:color w:val="000000"/>
          <w:lang w:val="en"/>
        </w:rPr>
      </w:pPr>
      <w:r>
        <w:rPr>
          <w:rFonts w:asciiTheme="minorHAnsi" w:hAnsiTheme="minorHAnsi" w:cstheme="minorHAnsi"/>
          <w:color w:val="000000"/>
          <w:lang w:val="en"/>
        </w:rPr>
        <w:t>3.2</w:t>
      </w:r>
      <w:r>
        <w:rPr>
          <w:rFonts w:asciiTheme="minorHAnsi" w:hAnsiTheme="minorHAnsi" w:cstheme="minorHAnsi"/>
          <w:color w:val="000000"/>
          <w:lang w:val="en"/>
        </w:rPr>
        <w:tab/>
      </w:r>
      <w:r w:rsidR="00A665E0">
        <w:rPr>
          <w:rFonts w:asciiTheme="minorHAnsi" w:hAnsiTheme="minorHAnsi" w:cstheme="minorHAnsi"/>
          <w:color w:val="000000"/>
          <w:lang w:val="en"/>
        </w:rPr>
        <w:t xml:space="preserve">You should try and be as specific as possible about the personal data you are interested in finding out about.  If you provide minimal information when you make a subject access </w:t>
      </w:r>
      <w:proofErr w:type="gramStart"/>
      <w:r w:rsidR="00A665E0">
        <w:rPr>
          <w:rFonts w:asciiTheme="minorHAnsi" w:hAnsiTheme="minorHAnsi" w:cstheme="minorHAnsi"/>
          <w:color w:val="000000"/>
          <w:lang w:val="en"/>
        </w:rPr>
        <w:t>request</w:t>
      </w:r>
      <w:proofErr w:type="gramEnd"/>
      <w:r w:rsidR="00A665E0">
        <w:rPr>
          <w:rFonts w:asciiTheme="minorHAnsi" w:hAnsiTheme="minorHAnsi" w:cstheme="minorHAnsi"/>
          <w:color w:val="000000"/>
          <w:lang w:val="en"/>
        </w:rPr>
        <w:t xml:space="preserve"> we may need to get in touch with you to ask for more details.</w:t>
      </w:r>
    </w:p>
    <w:p w14:paraId="6BF8C783" w14:textId="36EA7117" w:rsidR="00A477C3" w:rsidRPr="00C17FD6" w:rsidRDefault="00C17FD6" w:rsidP="00A477C3">
      <w:pPr>
        <w:spacing w:before="360" w:after="240"/>
        <w:outlineLvl w:val="3"/>
        <w:rPr>
          <w:rFonts w:asciiTheme="minorHAnsi" w:hAnsiTheme="minorHAnsi" w:cstheme="minorHAnsi"/>
          <w:b/>
          <w:color w:val="7030A0"/>
          <w:lang w:val="en"/>
        </w:rPr>
      </w:pPr>
      <w:r w:rsidRPr="00C17FD6">
        <w:rPr>
          <w:rFonts w:asciiTheme="minorHAnsi" w:hAnsiTheme="minorHAnsi" w:cstheme="minorHAnsi"/>
          <w:b/>
          <w:color w:val="7030A0"/>
          <w:lang w:val="en"/>
        </w:rPr>
        <w:lastRenderedPageBreak/>
        <w:t>4</w:t>
      </w:r>
      <w:r w:rsidRPr="00C17FD6">
        <w:rPr>
          <w:rFonts w:asciiTheme="minorHAnsi" w:hAnsiTheme="minorHAnsi" w:cstheme="minorHAnsi"/>
          <w:b/>
          <w:color w:val="7030A0"/>
          <w:lang w:val="en"/>
        </w:rPr>
        <w:tab/>
      </w:r>
      <w:r w:rsidR="00A665E0" w:rsidRPr="00C17FD6">
        <w:rPr>
          <w:rFonts w:asciiTheme="minorHAnsi" w:hAnsiTheme="minorHAnsi" w:cstheme="minorHAnsi"/>
          <w:b/>
          <w:color w:val="7030A0"/>
          <w:lang w:val="en"/>
        </w:rPr>
        <w:t xml:space="preserve">How </w:t>
      </w:r>
      <w:r w:rsidR="000C4FE8">
        <w:rPr>
          <w:rFonts w:asciiTheme="minorHAnsi" w:hAnsiTheme="minorHAnsi" w:cstheme="minorHAnsi"/>
          <w:b/>
          <w:color w:val="7030A0"/>
          <w:lang w:val="en"/>
        </w:rPr>
        <w:t xml:space="preserve">do I make a </w:t>
      </w:r>
      <w:r w:rsidR="00A665E0" w:rsidRPr="00C17FD6">
        <w:rPr>
          <w:rFonts w:asciiTheme="minorHAnsi" w:hAnsiTheme="minorHAnsi" w:cstheme="minorHAnsi"/>
          <w:b/>
          <w:color w:val="7030A0"/>
          <w:lang w:val="en"/>
        </w:rPr>
        <w:t>subject access request</w:t>
      </w:r>
    </w:p>
    <w:p w14:paraId="4E7814EB" w14:textId="1278424D" w:rsidR="00A665E0" w:rsidRDefault="00C17FD6" w:rsidP="00C17FD6">
      <w:pPr>
        <w:spacing w:after="240"/>
        <w:ind w:left="720" w:hanging="720"/>
        <w:rPr>
          <w:rFonts w:asciiTheme="minorHAnsi" w:hAnsiTheme="minorHAnsi" w:cstheme="minorHAnsi"/>
          <w:color w:val="000000"/>
          <w:lang w:val="en"/>
        </w:rPr>
      </w:pPr>
      <w:r>
        <w:rPr>
          <w:rFonts w:asciiTheme="minorHAnsi" w:hAnsiTheme="minorHAnsi" w:cstheme="minorHAnsi"/>
          <w:color w:val="000000"/>
          <w:lang w:val="en"/>
        </w:rPr>
        <w:t>4.1</w:t>
      </w:r>
      <w:r>
        <w:rPr>
          <w:rFonts w:asciiTheme="minorHAnsi" w:hAnsiTheme="minorHAnsi" w:cstheme="minorHAnsi"/>
          <w:color w:val="000000"/>
          <w:lang w:val="en"/>
        </w:rPr>
        <w:tab/>
      </w:r>
      <w:r w:rsidR="00A665E0">
        <w:rPr>
          <w:rFonts w:asciiTheme="minorHAnsi" w:hAnsiTheme="minorHAnsi" w:cstheme="minorHAnsi"/>
          <w:color w:val="000000"/>
          <w:lang w:val="en"/>
        </w:rPr>
        <w:t>To help us to process you</w:t>
      </w:r>
      <w:r>
        <w:rPr>
          <w:rFonts w:asciiTheme="minorHAnsi" w:hAnsiTheme="minorHAnsi" w:cstheme="minorHAnsi"/>
          <w:color w:val="000000"/>
          <w:lang w:val="en"/>
        </w:rPr>
        <w:t>r</w:t>
      </w:r>
      <w:r w:rsidR="00A665E0">
        <w:rPr>
          <w:rFonts w:asciiTheme="minorHAnsi" w:hAnsiTheme="minorHAnsi" w:cstheme="minorHAnsi"/>
          <w:color w:val="000000"/>
          <w:lang w:val="en"/>
        </w:rPr>
        <w:t xml:space="preserve"> subject access request and find the information you are asking to be provided with it would </w:t>
      </w:r>
      <w:r>
        <w:rPr>
          <w:rFonts w:asciiTheme="minorHAnsi" w:hAnsiTheme="minorHAnsi" w:cstheme="minorHAnsi"/>
          <w:color w:val="000000"/>
          <w:lang w:val="en"/>
        </w:rPr>
        <w:t xml:space="preserve">be helpful </w:t>
      </w:r>
      <w:r w:rsidR="00A665E0">
        <w:rPr>
          <w:rFonts w:asciiTheme="minorHAnsi" w:hAnsiTheme="minorHAnsi" w:cstheme="minorHAnsi"/>
          <w:color w:val="000000"/>
          <w:lang w:val="en"/>
        </w:rPr>
        <w:t xml:space="preserve">if you make your request in writing.  </w:t>
      </w:r>
    </w:p>
    <w:p w14:paraId="25917889" w14:textId="707E2D51" w:rsidR="00A665E0" w:rsidRPr="00C17FD6" w:rsidRDefault="00A665E0" w:rsidP="00C17FD6">
      <w:pPr>
        <w:spacing w:after="240"/>
        <w:ind w:left="756"/>
        <w:rPr>
          <w:rFonts w:asciiTheme="minorHAnsi" w:hAnsiTheme="minorHAnsi" w:cstheme="minorHAnsi"/>
          <w:color w:val="000000"/>
          <w:lang w:val="en"/>
        </w:rPr>
      </w:pPr>
      <w:r w:rsidRPr="00C17FD6">
        <w:rPr>
          <w:rFonts w:asciiTheme="minorHAnsi" w:hAnsiTheme="minorHAnsi" w:cstheme="minorHAnsi"/>
          <w:color w:val="000000"/>
          <w:lang w:val="en"/>
        </w:rPr>
        <w:t>By email:</w:t>
      </w:r>
      <w:r w:rsidRPr="00C17FD6">
        <w:rPr>
          <w:rFonts w:asciiTheme="minorHAnsi" w:hAnsiTheme="minorHAnsi" w:cstheme="minorHAnsi"/>
          <w:color w:val="000000"/>
          <w:lang w:val="en"/>
        </w:rPr>
        <w:tab/>
      </w:r>
      <w:hyperlink r:id="rId14" w:history="1">
        <w:r w:rsidRPr="00C17FD6">
          <w:rPr>
            <w:rStyle w:val="Hyperlink"/>
            <w:rFonts w:asciiTheme="minorHAnsi" w:hAnsiTheme="minorHAnsi" w:cstheme="minorHAnsi"/>
            <w:lang w:val="en"/>
          </w:rPr>
          <w:t>enquiries@standardscommission.org.uk</w:t>
        </w:r>
      </w:hyperlink>
    </w:p>
    <w:p w14:paraId="660E6041" w14:textId="6E697BFF" w:rsidR="00A665E0" w:rsidRPr="00C17FD6" w:rsidRDefault="00A665E0" w:rsidP="00C17FD6">
      <w:pPr>
        <w:pStyle w:val="NoSpacing"/>
        <w:tabs>
          <w:tab w:val="left" w:pos="1701"/>
        </w:tabs>
        <w:ind w:left="756"/>
        <w:rPr>
          <w:rFonts w:asciiTheme="minorHAnsi" w:hAnsiTheme="minorHAnsi" w:cstheme="minorHAnsi"/>
          <w:lang w:val="en"/>
        </w:rPr>
      </w:pPr>
      <w:r w:rsidRPr="00C17FD6">
        <w:rPr>
          <w:rFonts w:asciiTheme="minorHAnsi" w:hAnsiTheme="minorHAnsi" w:cstheme="minorHAnsi"/>
          <w:lang w:val="en"/>
        </w:rPr>
        <w:t>By post:</w:t>
      </w:r>
      <w:r w:rsidR="00C17FD6">
        <w:rPr>
          <w:rFonts w:asciiTheme="minorHAnsi" w:hAnsiTheme="minorHAnsi" w:cstheme="minorHAnsi"/>
          <w:lang w:val="en"/>
        </w:rPr>
        <w:tab/>
      </w:r>
      <w:r w:rsidRPr="00C17FD6">
        <w:rPr>
          <w:rFonts w:asciiTheme="minorHAnsi" w:hAnsiTheme="minorHAnsi" w:cstheme="minorHAnsi"/>
          <w:lang w:val="en"/>
        </w:rPr>
        <w:t>Executive Director</w:t>
      </w:r>
    </w:p>
    <w:p w14:paraId="2CFFF6A1" w14:textId="6863C408" w:rsidR="00A665E0" w:rsidRPr="00C17FD6" w:rsidRDefault="00A665E0" w:rsidP="00C17FD6">
      <w:pPr>
        <w:pStyle w:val="NoSpacing"/>
        <w:tabs>
          <w:tab w:val="left" w:pos="1701"/>
        </w:tabs>
        <w:ind w:left="756"/>
        <w:rPr>
          <w:rFonts w:asciiTheme="minorHAnsi" w:hAnsiTheme="minorHAnsi" w:cstheme="minorHAnsi"/>
          <w:lang w:val="en"/>
        </w:rPr>
      </w:pPr>
      <w:r w:rsidRPr="00C17FD6">
        <w:rPr>
          <w:rFonts w:asciiTheme="minorHAnsi" w:hAnsiTheme="minorHAnsi" w:cstheme="minorHAnsi"/>
          <w:lang w:val="en"/>
        </w:rPr>
        <w:tab/>
        <w:t>Standards Commission for Scotland</w:t>
      </w:r>
    </w:p>
    <w:p w14:paraId="3F176C86" w14:textId="56645E44" w:rsidR="00A665E0" w:rsidRPr="00C17FD6" w:rsidRDefault="00A665E0" w:rsidP="00C17FD6">
      <w:pPr>
        <w:pStyle w:val="NoSpacing"/>
        <w:tabs>
          <w:tab w:val="left" w:pos="1701"/>
        </w:tabs>
        <w:ind w:left="756"/>
        <w:rPr>
          <w:rFonts w:asciiTheme="minorHAnsi" w:hAnsiTheme="minorHAnsi" w:cstheme="minorHAnsi"/>
          <w:lang w:val="en"/>
        </w:rPr>
      </w:pPr>
      <w:r w:rsidRPr="00C17FD6">
        <w:rPr>
          <w:rFonts w:asciiTheme="minorHAnsi" w:hAnsiTheme="minorHAnsi" w:cstheme="minorHAnsi"/>
          <w:lang w:val="en"/>
        </w:rPr>
        <w:tab/>
        <w:t>Room T2.21, Scottish Parliament</w:t>
      </w:r>
    </w:p>
    <w:p w14:paraId="5C27D2FE" w14:textId="63813E1A" w:rsidR="00A665E0" w:rsidRPr="00C17FD6" w:rsidRDefault="00A665E0" w:rsidP="00C17FD6">
      <w:pPr>
        <w:pStyle w:val="NoSpacing"/>
        <w:tabs>
          <w:tab w:val="left" w:pos="1701"/>
        </w:tabs>
        <w:ind w:left="756"/>
        <w:rPr>
          <w:rFonts w:asciiTheme="minorHAnsi" w:hAnsiTheme="minorHAnsi" w:cstheme="minorHAnsi"/>
          <w:lang w:val="en"/>
        </w:rPr>
      </w:pPr>
      <w:r w:rsidRPr="00C17FD6">
        <w:rPr>
          <w:rFonts w:asciiTheme="minorHAnsi" w:hAnsiTheme="minorHAnsi" w:cstheme="minorHAnsi"/>
          <w:lang w:val="en"/>
        </w:rPr>
        <w:tab/>
        <w:t>Edinburgh</w:t>
      </w:r>
    </w:p>
    <w:p w14:paraId="44A6CD0C" w14:textId="70385EC2" w:rsidR="00A665E0" w:rsidRDefault="00A665E0" w:rsidP="00C17FD6">
      <w:pPr>
        <w:pStyle w:val="NoSpacing"/>
        <w:tabs>
          <w:tab w:val="left" w:pos="1701"/>
        </w:tabs>
        <w:ind w:left="756"/>
        <w:rPr>
          <w:lang w:val="en"/>
        </w:rPr>
      </w:pPr>
      <w:r w:rsidRPr="00C17FD6">
        <w:rPr>
          <w:rFonts w:asciiTheme="minorHAnsi" w:hAnsiTheme="minorHAnsi" w:cstheme="minorHAnsi"/>
          <w:lang w:val="en"/>
        </w:rPr>
        <w:tab/>
        <w:t>EH99 1SP</w:t>
      </w:r>
    </w:p>
    <w:p w14:paraId="44635174" w14:textId="3138B202" w:rsidR="00A665E0" w:rsidRDefault="00A665E0" w:rsidP="00A665E0">
      <w:pPr>
        <w:pStyle w:val="NoSpacing"/>
        <w:rPr>
          <w:lang w:val="en"/>
        </w:rPr>
      </w:pPr>
    </w:p>
    <w:p w14:paraId="6711D73B" w14:textId="0BD3E0C5" w:rsidR="00A665E0" w:rsidRDefault="00C17FD6" w:rsidP="00C17FD6">
      <w:pPr>
        <w:pStyle w:val="NoSpacing"/>
        <w:ind w:left="720" w:hanging="720"/>
        <w:rPr>
          <w:lang w:val="en"/>
        </w:rPr>
      </w:pPr>
      <w:r>
        <w:rPr>
          <w:lang w:val="en"/>
        </w:rPr>
        <w:t>4.2</w:t>
      </w:r>
      <w:r>
        <w:rPr>
          <w:lang w:val="en"/>
        </w:rPr>
        <w:tab/>
      </w:r>
      <w:r w:rsidR="00A665E0">
        <w:rPr>
          <w:lang w:val="en"/>
        </w:rPr>
        <w:t xml:space="preserve">An example / template letter has been provided at the end of this </w:t>
      </w:r>
      <w:r w:rsidR="008C08E5">
        <w:rPr>
          <w:lang w:val="en"/>
        </w:rPr>
        <w:t>information about Subject Access Requests to the Standards Commission</w:t>
      </w:r>
      <w:r w:rsidR="00A665E0">
        <w:rPr>
          <w:lang w:val="en"/>
        </w:rPr>
        <w:t>, however, if you prefer you can use your own words.</w:t>
      </w:r>
    </w:p>
    <w:p w14:paraId="481B38D0" w14:textId="5F051DCC" w:rsidR="008C08E5" w:rsidRDefault="00C17FD6" w:rsidP="008C08E5">
      <w:pPr>
        <w:spacing w:before="360" w:after="240"/>
        <w:ind w:left="720" w:hanging="720"/>
        <w:outlineLvl w:val="3"/>
        <w:rPr>
          <w:rFonts w:asciiTheme="minorHAnsi" w:hAnsiTheme="minorHAnsi" w:cstheme="minorHAnsi"/>
          <w:b/>
          <w:color w:val="7030A0"/>
          <w:lang w:val="en"/>
        </w:rPr>
      </w:pPr>
      <w:r w:rsidRPr="00C17FD6">
        <w:rPr>
          <w:rFonts w:asciiTheme="minorHAnsi" w:hAnsiTheme="minorHAnsi" w:cstheme="minorHAnsi"/>
          <w:b/>
          <w:color w:val="7030A0"/>
          <w:lang w:val="en"/>
        </w:rPr>
        <w:t>5</w:t>
      </w:r>
      <w:r w:rsidRPr="00C17FD6">
        <w:rPr>
          <w:rFonts w:asciiTheme="minorHAnsi" w:hAnsiTheme="minorHAnsi" w:cstheme="minorHAnsi"/>
          <w:b/>
          <w:color w:val="7030A0"/>
          <w:lang w:val="en"/>
        </w:rPr>
        <w:tab/>
      </w:r>
      <w:r w:rsidR="008C08E5">
        <w:rPr>
          <w:rFonts w:asciiTheme="minorHAnsi" w:hAnsiTheme="minorHAnsi" w:cstheme="minorHAnsi"/>
          <w:b/>
          <w:color w:val="7030A0"/>
          <w:lang w:val="en"/>
        </w:rPr>
        <w:t xml:space="preserve">How long will </w:t>
      </w:r>
      <w:r w:rsidR="000C4FE8">
        <w:rPr>
          <w:rFonts w:asciiTheme="minorHAnsi" w:hAnsiTheme="minorHAnsi" w:cstheme="minorHAnsi"/>
          <w:b/>
          <w:color w:val="7030A0"/>
          <w:lang w:val="en"/>
        </w:rPr>
        <w:t xml:space="preserve">I </w:t>
      </w:r>
      <w:r w:rsidR="008C08E5">
        <w:rPr>
          <w:rFonts w:asciiTheme="minorHAnsi" w:hAnsiTheme="minorHAnsi" w:cstheme="minorHAnsi"/>
          <w:b/>
          <w:color w:val="7030A0"/>
          <w:lang w:val="en"/>
        </w:rPr>
        <w:t xml:space="preserve">have to wait for </w:t>
      </w:r>
      <w:r w:rsidR="000C4FE8">
        <w:rPr>
          <w:rFonts w:asciiTheme="minorHAnsi" w:hAnsiTheme="minorHAnsi" w:cstheme="minorHAnsi"/>
          <w:b/>
          <w:color w:val="7030A0"/>
          <w:lang w:val="en"/>
        </w:rPr>
        <w:t>y</w:t>
      </w:r>
      <w:r w:rsidR="008C08E5">
        <w:rPr>
          <w:rFonts w:asciiTheme="minorHAnsi" w:hAnsiTheme="minorHAnsi" w:cstheme="minorHAnsi"/>
          <w:b/>
          <w:color w:val="7030A0"/>
          <w:lang w:val="en"/>
        </w:rPr>
        <w:t xml:space="preserve">our reply after sending in </w:t>
      </w:r>
      <w:r w:rsidR="000C4FE8">
        <w:rPr>
          <w:rFonts w:asciiTheme="minorHAnsi" w:hAnsiTheme="minorHAnsi" w:cstheme="minorHAnsi"/>
          <w:b/>
          <w:color w:val="7030A0"/>
          <w:lang w:val="en"/>
        </w:rPr>
        <w:t xml:space="preserve">the </w:t>
      </w:r>
      <w:r w:rsidR="008C08E5">
        <w:rPr>
          <w:rFonts w:asciiTheme="minorHAnsi" w:hAnsiTheme="minorHAnsi" w:cstheme="minorHAnsi"/>
          <w:b/>
          <w:color w:val="7030A0"/>
          <w:lang w:val="en"/>
        </w:rPr>
        <w:t xml:space="preserve">request </w:t>
      </w:r>
      <w:r w:rsidR="000C4FE8">
        <w:rPr>
          <w:rFonts w:asciiTheme="minorHAnsi" w:hAnsiTheme="minorHAnsi" w:cstheme="minorHAnsi"/>
          <w:b/>
          <w:color w:val="7030A0"/>
          <w:lang w:val="en"/>
        </w:rPr>
        <w:t xml:space="preserve">to </w:t>
      </w:r>
      <w:r w:rsidR="008C08E5">
        <w:rPr>
          <w:rFonts w:asciiTheme="minorHAnsi" w:hAnsiTheme="minorHAnsi" w:cstheme="minorHAnsi"/>
          <w:b/>
          <w:color w:val="7030A0"/>
          <w:lang w:val="en"/>
        </w:rPr>
        <w:t xml:space="preserve">find out what personal information </w:t>
      </w:r>
      <w:r w:rsidR="000C4FE8">
        <w:rPr>
          <w:rFonts w:asciiTheme="minorHAnsi" w:hAnsiTheme="minorHAnsi" w:cstheme="minorHAnsi"/>
          <w:b/>
          <w:color w:val="7030A0"/>
          <w:lang w:val="en"/>
        </w:rPr>
        <w:t xml:space="preserve">you </w:t>
      </w:r>
      <w:r w:rsidR="008C08E5">
        <w:rPr>
          <w:rFonts w:asciiTheme="minorHAnsi" w:hAnsiTheme="minorHAnsi" w:cstheme="minorHAnsi"/>
          <w:b/>
          <w:color w:val="7030A0"/>
          <w:lang w:val="en"/>
        </w:rPr>
        <w:t xml:space="preserve">hold about </w:t>
      </w:r>
      <w:r w:rsidR="000C4FE8">
        <w:rPr>
          <w:rFonts w:asciiTheme="minorHAnsi" w:hAnsiTheme="minorHAnsi" w:cstheme="minorHAnsi"/>
          <w:b/>
          <w:color w:val="7030A0"/>
          <w:lang w:val="en"/>
        </w:rPr>
        <w:t>me</w:t>
      </w:r>
      <w:r w:rsidR="008C08E5">
        <w:rPr>
          <w:rFonts w:asciiTheme="minorHAnsi" w:hAnsiTheme="minorHAnsi" w:cstheme="minorHAnsi"/>
          <w:b/>
          <w:color w:val="7030A0"/>
          <w:lang w:val="en"/>
        </w:rPr>
        <w:t>?</w:t>
      </w:r>
    </w:p>
    <w:p w14:paraId="43502638" w14:textId="03B3AB1E" w:rsidR="00A665E0" w:rsidRPr="008C08E5" w:rsidRDefault="00A665E0" w:rsidP="00C17FD6">
      <w:pPr>
        <w:numPr>
          <w:ilvl w:val="0"/>
          <w:numId w:val="7"/>
        </w:numPr>
        <w:tabs>
          <w:tab w:val="clear" w:pos="720"/>
        </w:tabs>
        <w:spacing w:before="100" w:beforeAutospacing="1" w:after="100" w:afterAutospacing="1"/>
        <w:ind w:left="1008" w:hanging="308"/>
        <w:rPr>
          <w:rFonts w:asciiTheme="minorHAnsi" w:hAnsiTheme="minorHAnsi" w:cstheme="minorHAnsi"/>
          <w:color w:val="000000"/>
          <w:sz w:val="22"/>
          <w:lang w:val="en"/>
        </w:rPr>
      </w:pPr>
      <w:r w:rsidRPr="008C08E5">
        <w:rPr>
          <w:rFonts w:asciiTheme="minorHAnsi" w:hAnsiTheme="minorHAnsi" w:cstheme="minorHAnsi"/>
          <w:color w:val="000000"/>
          <w:sz w:val="22"/>
          <w:lang w:val="en"/>
        </w:rPr>
        <w:t xml:space="preserve">We will ensure that you receive </w:t>
      </w:r>
      <w:r w:rsidR="00C17FD6" w:rsidRPr="008C08E5">
        <w:rPr>
          <w:rFonts w:asciiTheme="minorHAnsi" w:hAnsiTheme="minorHAnsi" w:cstheme="minorHAnsi"/>
          <w:color w:val="000000"/>
          <w:sz w:val="22"/>
          <w:lang w:val="en"/>
        </w:rPr>
        <w:t>a</w:t>
      </w:r>
      <w:r w:rsidRPr="008C08E5">
        <w:rPr>
          <w:rFonts w:asciiTheme="minorHAnsi" w:hAnsiTheme="minorHAnsi" w:cstheme="minorHAnsi"/>
          <w:color w:val="000000"/>
          <w:sz w:val="22"/>
          <w:lang w:val="en"/>
        </w:rPr>
        <w:t xml:space="preserve"> reply to your subject access request without undue delay and, in any event, within one month of receiving your request. </w:t>
      </w:r>
    </w:p>
    <w:p w14:paraId="0A2BDF29" w14:textId="45DAFBC5" w:rsidR="0025231D" w:rsidRPr="008C08E5" w:rsidRDefault="00A665E0" w:rsidP="00C17FD6">
      <w:pPr>
        <w:numPr>
          <w:ilvl w:val="0"/>
          <w:numId w:val="7"/>
        </w:numPr>
        <w:tabs>
          <w:tab w:val="clear" w:pos="720"/>
        </w:tabs>
        <w:spacing w:before="100" w:beforeAutospacing="1" w:after="100" w:afterAutospacing="1"/>
        <w:ind w:left="1036" w:hanging="336"/>
        <w:rPr>
          <w:rFonts w:asciiTheme="minorHAnsi" w:hAnsiTheme="minorHAnsi" w:cstheme="minorHAnsi"/>
          <w:color w:val="000000"/>
          <w:sz w:val="22"/>
          <w:lang w:val="en"/>
        </w:rPr>
      </w:pPr>
      <w:r w:rsidRPr="008C08E5">
        <w:rPr>
          <w:rFonts w:asciiTheme="minorHAnsi" w:hAnsiTheme="minorHAnsi" w:cstheme="minorHAnsi"/>
          <w:color w:val="000000"/>
          <w:sz w:val="22"/>
          <w:lang w:val="en"/>
        </w:rPr>
        <w:t xml:space="preserve">If the request is complex, or there are </w:t>
      </w:r>
      <w:proofErr w:type="gramStart"/>
      <w:r w:rsidRPr="008C08E5">
        <w:rPr>
          <w:rFonts w:asciiTheme="minorHAnsi" w:hAnsiTheme="minorHAnsi" w:cstheme="minorHAnsi"/>
          <w:color w:val="000000"/>
          <w:sz w:val="22"/>
          <w:lang w:val="en"/>
        </w:rPr>
        <w:t>a number of</w:t>
      </w:r>
      <w:proofErr w:type="gramEnd"/>
      <w:r w:rsidRPr="008C08E5">
        <w:rPr>
          <w:rFonts w:asciiTheme="minorHAnsi" w:hAnsiTheme="minorHAnsi" w:cstheme="minorHAnsi"/>
          <w:color w:val="000000"/>
          <w:sz w:val="22"/>
          <w:lang w:val="en"/>
        </w:rPr>
        <w:t xml:space="preserve"> requests, we may extend the period for responding by a further two months</w:t>
      </w:r>
      <w:r w:rsidR="0025231D" w:rsidRPr="008C08E5">
        <w:rPr>
          <w:rFonts w:asciiTheme="minorHAnsi" w:hAnsiTheme="minorHAnsi" w:cstheme="minorHAnsi"/>
          <w:color w:val="000000"/>
          <w:sz w:val="22"/>
          <w:lang w:val="en"/>
        </w:rPr>
        <w:t xml:space="preserve">.  If we extend the period for providing the </w:t>
      </w:r>
      <w:proofErr w:type="gramStart"/>
      <w:r w:rsidR="0025231D" w:rsidRPr="008C08E5">
        <w:rPr>
          <w:rFonts w:asciiTheme="minorHAnsi" w:hAnsiTheme="minorHAnsi" w:cstheme="minorHAnsi"/>
          <w:color w:val="000000"/>
          <w:sz w:val="22"/>
          <w:lang w:val="en"/>
        </w:rPr>
        <w:t>reply</w:t>
      </w:r>
      <w:proofErr w:type="gramEnd"/>
      <w:r w:rsidR="0025231D" w:rsidRPr="008C08E5">
        <w:rPr>
          <w:rFonts w:asciiTheme="minorHAnsi" w:hAnsiTheme="minorHAnsi" w:cstheme="minorHAnsi"/>
          <w:color w:val="000000"/>
          <w:sz w:val="22"/>
          <w:lang w:val="en"/>
        </w:rPr>
        <w:t xml:space="preserve"> we will inform you of this decision within one month of receipt of your request and provide the reasons why the delay in relying is necessary.</w:t>
      </w:r>
    </w:p>
    <w:p w14:paraId="165EBAA3" w14:textId="57F90D74" w:rsidR="000A67CF" w:rsidRPr="00C17FD6" w:rsidRDefault="00C17FD6" w:rsidP="0025231D">
      <w:pPr>
        <w:spacing w:before="360" w:after="240"/>
        <w:outlineLvl w:val="3"/>
        <w:rPr>
          <w:rFonts w:asciiTheme="minorHAnsi" w:hAnsiTheme="minorHAnsi" w:cstheme="minorHAnsi"/>
          <w:b/>
          <w:color w:val="7030A0"/>
          <w:lang w:val="en"/>
        </w:rPr>
      </w:pPr>
      <w:r w:rsidRPr="00C17FD6">
        <w:rPr>
          <w:rFonts w:asciiTheme="minorHAnsi" w:hAnsiTheme="minorHAnsi" w:cstheme="minorHAnsi"/>
          <w:b/>
          <w:color w:val="7030A0"/>
          <w:lang w:val="en"/>
        </w:rPr>
        <w:t>6</w:t>
      </w:r>
      <w:r w:rsidRPr="00C17FD6">
        <w:rPr>
          <w:rFonts w:asciiTheme="minorHAnsi" w:hAnsiTheme="minorHAnsi" w:cstheme="minorHAnsi"/>
          <w:b/>
          <w:color w:val="7030A0"/>
          <w:lang w:val="en"/>
        </w:rPr>
        <w:tab/>
      </w:r>
      <w:r w:rsidR="0025231D" w:rsidRPr="00C17FD6">
        <w:rPr>
          <w:rFonts w:asciiTheme="minorHAnsi" w:hAnsiTheme="minorHAnsi" w:cstheme="minorHAnsi"/>
          <w:b/>
          <w:color w:val="7030A0"/>
          <w:lang w:val="en"/>
        </w:rPr>
        <w:t>What will it cost</w:t>
      </w:r>
      <w:r w:rsidR="008C08E5">
        <w:rPr>
          <w:rFonts w:asciiTheme="minorHAnsi" w:hAnsiTheme="minorHAnsi" w:cstheme="minorHAnsi"/>
          <w:b/>
          <w:color w:val="7030A0"/>
          <w:lang w:val="en"/>
        </w:rPr>
        <w:t>?</w:t>
      </w:r>
    </w:p>
    <w:p w14:paraId="2481750A" w14:textId="24EC3655" w:rsidR="0025231D" w:rsidRPr="00C17FD6" w:rsidRDefault="00C17FD6" w:rsidP="00C17FD6">
      <w:pPr>
        <w:spacing w:after="240"/>
        <w:ind w:left="720" w:hanging="720"/>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6.1</w:t>
      </w:r>
      <w:r w:rsidRPr="00C17FD6">
        <w:rPr>
          <w:rFonts w:asciiTheme="minorHAnsi" w:hAnsiTheme="minorHAnsi" w:cstheme="minorHAnsi"/>
          <w:color w:val="000000"/>
          <w:sz w:val="22"/>
          <w:szCs w:val="22"/>
          <w:lang w:val="en"/>
        </w:rPr>
        <w:tab/>
      </w:r>
      <w:r w:rsidR="0025231D" w:rsidRPr="00C17FD6">
        <w:rPr>
          <w:rFonts w:asciiTheme="minorHAnsi" w:hAnsiTheme="minorHAnsi" w:cstheme="minorHAnsi"/>
          <w:color w:val="000000"/>
          <w:sz w:val="22"/>
          <w:szCs w:val="22"/>
          <w:lang w:val="en"/>
        </w:rPr>
        <w:t>We will usually reply to you</w:t>
      </w:r>
      <w:r w:rsidRPr="00C17FD6">
        <w:rPr>
          <w:rFonts w:asciiTheme="minorHAnsi" w:hAnsiTheme="minorHAnsi" w:cstheme="minorHAnsi"/>
          <w:color w:val="000000"/>
          <w:sz w:val="22"/>
          <w:szCs w:val="22"/>
          <w:lang w:val="en"/>
        </w:rPr>
        <w:t>r</w:t>
      </w:r>
      <w:r w:rsidR="0025231D" w:rsidRPr="00C17FD6">
        <w:rPr>
          <w:rFonts w:asciiTheme="minorHAnsi" w:hAnsiTheme="minorHAnsi" w:cstheme="minorHAnsi"/>
          <w:color w:val="000000"/>
          <w:sz w:val="22"/>
          <w:szCs w:val="22"/>
          <w:lang w:val="en"/>
        </w:rPr>
        <w:t xml:space="preserve"> subject access request free of charge.  If, however, your request is complex or excessive we may:</w:t>
      </w:r>
    </w:p>
    <w:p w14:paraId="5F4B0624" w14:textId="77777777" w:rsidR="0025231D" w:rsidRPr="00C17FD6" w:rsidRDefault="0025231D" w:rsidP="00C17FD6">
      <w:pPr>
        <w:numPr>
          <w:ilvl w:val="0"/>
          <w:numId w:val="7"/>
        </w:numPr>
        <w:tabs>
          <w:tab w:val="clear" w:pos="720"/>
        </w:tabs>
        <w:spacing w:before="100" w:beforeAutospacing="1" w:after="100" w:afterAutospacing="1"/>
        <w:ind w:left="1008" w:hanging="294"/>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 xml:space="preserve">Charge a reasonable fee </w:t>
      </w:r>
      <w:proofErr w:type="gramStart"/>
      <w:r w:rsidRPr="00C17FD6">
        <w:rPr>
          <w:rFonts w:asciiTheme="minorHAnsi" w:hAnsiTheme="minorHAnsi" w:cstheme="minorHAnsi"/>
          <w:color w:val="000000"/>
          <w:sz w:val="22"/>
          <w:szCs w:val="22"/>
          <w:lang w:val="en"/>
        </w:rPr>
        <w:t>taking into account</w:t>
      </w:r>
      <w:proofErr w:type="gramEnd"/>
      <w:r w:rsidRPr="00C17FD6">
        <w:rPr>
          <w:rFonts w:asciiTheme="minorHAnsi" w:hAnsiTheme="minorHAnsi" w:cstheme="minorHAnsi"/>
          <w:color w:val="000000"/>
          <w:sz w:val="22"/>
          <w:szCs w:val="22"/>
          <w:lang w:val="en"/>
        </w:rPr>
        <w:t xml:space="preserve"> the administrative costs of providing or transmitting the personal information </w:t>
      </w:r>
    </w:p>
    <w:p w14:paraId="6192C919" w14:textId="6F9A6306" w:rsidR="0025231D" w:rsidRPr="00C17FD6" w:rsidRDefault="0025231D" w:rsidP="00C17FD6">
      <w:pPr>
        <w:numPr>
          <w:ilvl w:val="0"/>
          <w:numId w:val="7"/>
        </w:numPr>
        <w:tabs>
          <w:tab w:val="clear" w:pos="720"/>
        </w:tabs>
        <w:spacing w:before="100" w:beforeAutospacing="1" w:after="100" w:afterAutospacing="1"/>
        <w:ind w:left="1008" w:hanging="294"/>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Refuse to act on the request.</w:t>
      </w:r>
    </w:p>
    <w:p w14:paraId="10D5CCD3" w14:textId="0A7C5ABC" w:rsidR="0025231D" w:rsidRDefault="00C17FD6" w:rsidP="00C17FD6">
      <w:pPr>
        <w:spacing w:before="100" w:beforeAutospacing="1" w:after="100" w:afterAutospacing="1"/>
        <w:ind w:left="720" w:hanging="720"/>
        <w:rPr>
          <w:rFonts w:asciiTheme="minorHAnsi" w:hAnsiTheme="minorHAnsi" w:cstheme="minorHAnsi"/>
          <w:color w:val="000000"/>
          <w:lang w:val="en"/>
        </w:rPr>
      </w:pPr>
      <w:r>
        <w:rPr>
          <w:rFonts w:asciiTheme="minorHAnsi" w:hAnsiTheme="minorHAnsi" w:cstheme="minorHAnsi"/>
          <w:color w:val="000000"/>
          <w:lang w:val="en"/>
        </w:rPr>
        <w:t>6.2</w:t>
      </w:r>
      <w:r>
        <w:rPr>
          <w:rFonts w:asciiTheme="minorHAnsi" w:hAnsiTheme="minorHAnsi" w:cstheme="minorHAnsi"/>
          <w:color w:val="000000"/>
          <w:lang w:val="en"/>
        </w:rPr>
        <w:tab/>
      </w:r>
      <w:r w:rsidR="0025231D">
        <w:rPr>
          <w:rFonts w:asciiTheme="minorHAnsi" w:hAnsiTheme="minorHAnsi" w:cstheme="minorHAnsi"/>
          <w:color w:val="000000"/>
          <w:lang w:val="en"/>
        </w:rPr>
        <w:t>We may also make a charge if you require additional copies of the information requested.</w:t>
      </w:r>
    </w:p>
    <w:p w14:paraId="4BCE619B" w14:textId="3BD5D7B8" w:rsidR="0025231D" w:rsidRPr="00C17FD6" w:rsidRDefault="00C17FD6" w:rsidP="0025231D">
      <w:pPr>
        <w:spacing w:before="360" w:after="240"/>
        <w:outlineLvl w:val="3"/>
        <w:rPr>
          <w:rFonts w:asciiTheme="minorHAnsi" w:hAnsiTheme="minorHAnsi" w:cstheme="minorHAnsi"/>
          <w:b/>
          <w:color w:val="7030A0"/>
          <w:lang w:val="en"/>
        </w:rPr>
      </w:pPr>
      <w:r w:rsidRPr="00C17FD6">
        <w:rPr>
          <w:rFonts w:asciiTheme="minorHAnsi" w:hAnsiTheme="minorHAnsi" w:cstheme="minorHAnsi"/>
          <w:b/>
          <w:color w:val="7030A0"/>
          <w:lang w:val="en"/>
        </w:rPr>
        <w:t>7</w:t>
      </w:r>
      <w:r w:rsidRPr="00C17FD6">
        <w:rPr>
          <w:rFonts w:asciiTheme="minorHAnsi" w:hAnsiTheme="minorHAnsi" w:cstheme="minorHAnsi"/>
          <w:b/>
          <w:color w:val="7030A0"/>
          <w:lang w:val="en"/>
        </w:rPr>
        <w:tab/>
      </w:r>
      <w:r w:rsidR="0025231D" w:rsidRPr="00C17FD6">
        <w:rPr>
          <w:rFonts w:asciiTheme="minorHAnsi" w:hAnsiTheme="minorHAnsi" w:cstheme="minorHAnsi"/>
          <w:b/>
          <w:color w:val="7030A0"/>
          <w:lang w:val="en"/>
        </w:rPr>
        <w:t xml:space="preserve">Can you refuse to send me the information? </w:t>
      </w:r>
    </w:p>
    <w:p w14:paraId="0E043646" w14:textId="00B379A7" w:rsidR="0025231D" w:rsidRPr="00C17FD6" w:rsidRDefault="00C17FD6" w:rsidP="00C17FD6">
      <w:pPr>
        <w:spacing w:before="100" w:beforeAutospacing="1" w:after="100" w:afterAutospacing="1"/>
        <w:ind w:left="720" w:hanging="720"/>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7.1</w:t>
      </w:r>
      <w:r w:rsidRPr="00C17FD6">
        <w:rPr>
          <w:rFonts w:asciiTheme="minorHAnsi" w:hAnsiTheme="minorHAnsi" w:cstheme="minorHAnsi"/>
          <w:color w:val="000000"/>
          <w:sz w:val="22"/>
          <w:szCs w:val="22"/>
          <w:lang w:val="en"/>
        </w:rPr>
        <w:tab/>
      </w:r>
      <w:r w:rsidR="0025231D" w:rsidRPr="00C17FD6">
        <w:rPr>
          <w:rFonts w:asciiTheme="minorHAnsi" w:hAnsiTheme="minorHAnsi" w:cstheme="minorHAnsi"/>
          <w:color w:val="000000"/>
          <w:sz w:val="22"/>
          <w:szCs w:val="22"/>
          <w:lang w:val="en"/>
        </w:rPr>
        <w:t>If we are not going to comply with the request, we will tell you why we are not going to provide you with the information and give you details about your right to lodge a complaint with the Information Commissioner’s Office</w:t>
      </w:r>
    </w:p>
    <w:p w14:paraId="13025B32" w14:textId="68E37665" w:rsidR="0025231D" w:rsidRPr="00C17FD6" w:rsidRDefault="00C17FD6" w:rsidP="0025231D">
      <w:pPr>
        <w:spacing w:before="360" w:after="240"/>
        <w:outlineLvl w:val="3"/>
        <w:rPr>
          <w:rFonts w:asciiTheme="minorHAnsi" w:hAnsiTheme="minorHAnsi" w:cstheme="minorHAnsi"/>
          <w:b/>
          <w:color w:val="7030A0"/>
          <w:lang w:val="en"/>
        </w:rPr>
      </w:pPr>
      <w:r w:rsidRPr="00C17FD6">
        <w:rPr>
          <w:rFonts w:asciiTheme="minorHAnsi" w:hAnsiTheme="minorHAnsi" w:cstheme="minorHAnsi"/>
          <w:b/>
          <w:color w:val="7030A0"/>
          <w:lang w:val="en"/>
        </w:rPr>
        <w:t>8</w:t>
      </w:r>
      <w:r w:rsidRPr="00C17FD6">
        <w:rPr>
          <w:rFonts w:asciiTheme="minorHAnsi" w:hAnsiTheme="minorHAnsi" w:cstheme="minorHAnsi"/>
          <w:b/>
          <w:color w:val="7030A0"/>
          <w:lang w:val="en"/>
        </w:rPr>
        <w:tab/>
      </w:r>
      <w:r w:rsidR="0025231D" w:rsidRPr="00C17FD6">
        <w:rPr>
          <w:rFonts w:asciiTheme="minorHAnsi" w:hAnsiTheme="minorHAnsi" w:cstheme="minorHAnsi"/>
          <w:b/>
          <w:color w:val="7030A0"/>
          <w:lang w:val="en"/>
        </w:rPr>
        <w:t xml:space="preserve">What can I expect to be sent? </w:t>
      </w:r>
    </w:p>
    <w:p w14:paraId="1EA8543E" w14:textId="3F47E02A" w:rsidR="00AF016B" w:rsidRPr="00C17FD6" w:rsidRDefault="00C17FD6" w:rsidP="00C17FD6">
      <w:pPr>
        <w:spacing w:after="240"/>
        <w:ind w:left="720" w:hanging="720"/>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8.1</w:t>
      </w:r>
      <w:r>
        <w:rPr>
          <w:rFonts w:asciiTheme="minorHAnsi" w:hAnsiTheme="minorHAnsi" w:cstheme="minorHAnsi"/>
          <w:color w:val="000000"/>
          <w:sz w:val="22"/>
          <w:szCs w:val="22"/>
          <w:lang w:val="en"/>
        </w:rPr>
        <w:tab/>
      </w:r>
      <w:r w:rsidR="0025231D" w:rsidRPr="00C17FD6">
        <w:rPr>
          <w:rFonts w:asciiTheme="minorHAnsi" w:hAnsiTheme="minorHAnsi" w:cstheme="minorHAnsi"/>
          <w:color w:val="000000"/>
          <w:sz w:val="22"/>
          <w:szCs w:val="22"/>
          <w:lang w:val="en"/>
        </w:rPr>
        <w:t>You are entitled to be told if the Standards Commission holds any personal information about you</w:t>
      </w:r>
      <w:r w:rsidR="00AF016B" w:rsidRPr="00C17FD6">
        <w:rPr>
          <w:rFonts w:asciiTheme="minorHAnsi" w:hAnsiTheme="minorHAnsi" w:cstheme="minorHAnsi"/>
          <w:color w:val="000000"/>
          <w:sz w:val="22"/>
          <w:szCs w:val="22"/>
          <w:lang w:val="en"/>
        </w:rPr>
        <w:t xml:space="preserve"> and if so to be provided with that information together with reasons as to</w:t>
      </w:r>
    </w:p>
    <w:p w14:paraId="1D82FD4E" w14:textId="125C0B4E" w:rsidR="00AF016B" w:rsidRPr="00C17FD6" w:rsidRDefault="00C17FD6" w:rsidP="00D036EB">
      <w:pPr>
        <w:spacing w:after="240"/>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8.2</w:t>
      </w:r>
      <w:r>
        <w:rPr>
          <w:rFonts w:asciiTheme="minorHAnsi" w:hAnsiTheme="minorHAnsi" w:cstheme="minorHAnsi"/>
          <w:color w:val="000000"/>
          <w:sz w:val="22"/>
          <w:szCs w:val="22"/>
          <w:lang w:val="en"/>
        </w:rPr>
        <w:tab/>
      </w:r>
      <w:r w:rsidR="00AF016B" w:rsidRPr="00C17FD6">
        <w:rPr>
          <w:rFonts w:asciiTheme="minorHAnsi" w:hAnsiTheme="minorHAnsi" w:cstheme="minorHAnsi"/>
          <w:color w:val="000000"/>
          <w:sz w:val="22"/>
          <w:szCs w:val="22"/>
          <w:lang w:val="en"/>
        </w:rPr>
        <w:t>The purpose of the processing</w:t>
      </w:r>
      <w:r>
        <w:rPr>
          <w:rFonts w:asciiTheme="minorHAnsi" w:hAnsiTheme="minorHAnsi" w:cstheme="minorHAnsi"/>
          <w:color w:val="000000"/>
          <w:sz w:val="22"/>
          <w:szCs w:val="22"/>
          <w:lang w:val="en"/>
        </w:rPr>
        <w:t>:</w:t>
      </w:r>
    </w:p>
    <w:p w14:paraId="174F8605" w14:textId="0A734F37" w:rsidR="00AF016B" w:rsidRPr="00C17FD6" w:rsidRDefault="00AF016B" w:rsidP="00C17FD6">
      <w:pPr>
        <w:pStyle w:val="ListParagraph"/>
        <w:numPr>
          <w:ilvl w:val="0"/>
          <w:numId w:val="10"/>
        </w:numPr>
        <w:spacing w:after="240"/>
        <w:ind w:left="1022" w:hanging="322"/>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lastRenderedPageBreak/>
        <w:t>The categories of personal data concerned (e.g. contact details, bank account information, Hearing related activities;</w:t>
      </w:r>
    </w:p>
    <w:p w14:paraId="04B29972" w14:textId="1A4FB85C" w:rsidR="00AF016B" w:rsidRPr="00C17FD6" w:rsidRDefault="00AF016B" w:rsidP="00C17FD6">
      <w:pPr>
        <w:pStyle w:val="ListParagraph"/>
        <w:numPr>
          <w:ilvl w:val="0"/>
          <w:numId w:val="10"/>
        </w:numPr>
        <w:spacing w:after="240"/>
        <w:ind w:left="1022" w:hanging="322"/>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The recipients or categories of recipient to whom the personal data have or will be disclosed;</w:t>
      </w:r>
    </w:p>
    <w:p w14:paraId="0E091B68" w14:textId="75C926AE" w:rsidR="00AF016B" w:rsidRPr="00C17FD6" w:rsidRDefault="00AF016B" w:rsidP="00C17FD6">
      <w:pPr>
        <w:pStyle w:val="ListParagraph"/>
        <w:numPr>
          <w:ilvl w:val="0"/>
          <w:numId w:val="10"/>
        </w:numPr>
        <w:spacing w:after="240"/>
        <w:ind w:left="1022" w:hanging="322"/>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Where possible, the period for which the personal data will eb stored, or, if not possible, the criteria used to determine the period the information will be held;</w:t>
      </w:r>
    </w:p>
    <w:p w14:paraId="40DDD9B2" w14:textId="29C976FF" w:rsidR="00AF016B" w:rsidRPr="00C17FD6" w:rsidRDefault="00AF016B" w:rsidP="00C17FD6">
      <w:pPr>
        <w:pStyle w:val="ListParagraph"/>
        <w:numPr>
          <w:ilvl w:val="0"/>
          <w:numId w:val="10"/>
        </w:numPr>
        <w:spacing w:after="240"/>
        <w:ind w:left="1036" w:hanging="322"/>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 xml:space="preserve">The existence of the right to request that the information we hold to be corrected or deleted or restricted </w:t>
      </w:r>
      <w:proofErr w:type="gramStart"/>
      <w:r w:rsidRPr="00C17FD6">
        <w:rPr>
          <w:rFonts w:asciiTheme="minorHAnsi" w:hAnsiTheme="minorHAnsi" w:cstheme="minorHAnsi"/>
          <w:color w:val="000000"/>
          <w:sz w:val="22"/>
          <w:szCs w:val="22"/>
          <w:lang w:val="en"/>
        </w:rPr>
        <w:t>with regard to</w:t>
      </w:r>
      <w:proofErr w:type="gramEnd"/>
      <w:r w:rsidRPr="00C17FD6">
        <w:rPr>
          <w:rFonts w:asciiTheme="minorHAnsi" w:hAnsiTheme="minorHAnsi" w:cstheme="minorHAnsi"/>
          <w:color w:val="000000"/>
          <w:sz w:val="22"/>
          <w:szCs w:val="22"/>
          <w:lang w:val="en"/>
        </w:rPr>
        <w:t xml:space="preserve"> the processing or to object to that processing;</w:t>
      </w:r>
    </w:p>
    <w:p w14:paraId="30E6CC89" w14:textId="62E0D94B" w:rsidR="00AF016B" w:rsidRPr="00C17FD6" w:rsidRDefault="00AF016B" w:rsidP="00C17FD6">
      <w:pPr>
        <w:pStyle w:val="ListParagraph"/>
        <w:numPr>
          <w:ilvl w:val="0"/>
          <w:numId w:val="10"/>
        </w:numPr>
        <w:spacing w:after="240"/>
        <w:ind w:left="1036" w:hanging="322"/>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The right to make a complaint to the Information Commissioner.</w:t>
      </w:r>
    </w:p>
    <w:p w14:paraId="66FD0269" w14:textId="67EB67E8" w:rsidR="00AF016B" w:rsidRPr="00C17FD6" w:rsidRDefault="00AF016B" w:rsidP="00C17FD6">
      <w:pPr>
        <w:pStyle w:val="ListParagraph"/>
        <w:numPr>
          <w:ilvl w:val="0"/>
          <w:numId w:val="10"/>
        </w:numPr>
        <w:spacing w:after="240"/>
        <w:ind w:left="1036" w:hanging="322"/>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Where the information we hold was not provide by you, any available information about the source of the data</w:t>
      </w:r>
    </w:p>
    <w:p w14:paraId="4CFE1914" w14:textId="5897529C" w:rsidR="00AF016B" w:rsidRPr="00C17FD6" w:rsidRDefault="00AF016B" w:rsidP="00C17FD6">
      <w:pPr>
        <w:pStyle w:val="ListParagraph"/>
        <w:numPr>
          <w:ilvl w:val="0"/>
          <w:numId w:val="10"/>
        </w:numPr>
        <w:spacing w:after="240"/>
        <w:ind w:left="1036" w:hanging="322"/>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The existence of automated decision making and meaningful information about the logic involved, as well as the significance and the envisaged consequences of such processing for you;</w:t>
      </w:r>
    </w:p>
    <w:p w14:paraId="75A7AA4D" w14:textId="337DD856" w:rsidR="00AF016B" w:rsidRPr="00C17FD6" w:rsidRDefault="00435161" w:rsidP="00C17FD6">
      <w:pPr>
        <w:pStyle w:val="ListParagraph"/>
        <w:numPr>
          <w:ilvl w:val="0"/>
          <w:numId w:val="10"/>
        </w:numPr>
        <w:spacing w:after="240"/>
        <w:ind w:left="1036" w:hanging="322"/>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 xml:space="preserve">Where personal information </w:t>
      </w:r>
      <w:proofErr w:type="gramStart"/>
      <w:r w:rsidRPr="00C17FD6">
        <w:rPr>
          <w:rFonts w:asciiTheme="minorHAnsi" w:hAnsiTheme="minorHAnsi" w:cstheme="minorHAnsi"/>
          <w:color w:val="000000"/>
          <w:sz w:val="22"/>
          <w:szCs w:val="22"/>
          <w:lang w:val="en"/>
        </w:rPr>
        <w:t>are</w:t>
      </w:r>
      <w:proofErr w:type="gramEnd"/>
      <w:r w:rsidRPr="00C17FD6">
        <w:rPr>
          <w:rFonts w:asciiTheme="minorHAnsi" w:hAnsiTheme="minorHAnsi" w:cstheme="minorHAnsi"/>
          <w:color w:val="000000"/>
          <w:sz w:val="22"/>
          <w:szCs w:val="22"/>
          <w:lang w:val="en"/>
        </w:rPr>
        <w:t xml:space="preserve"> transferred outside the EU, details of the appropriate safeguards to protect your personal data. </w:t>
      </w:r>
    </w:p>
    <w:p w14:paraId="79D7F7FB" w14:textId="0276788C" w:rsidR="00AF016B" w:rsidRPr="00C17FD6" w:rsidRDefault="00C17FD6" w:rsidP="00C17FD6">
      <w:pPr>
        <w:spacing w:after="240"/>
        <w:ind w:left="720" w:hanging="720"/>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8.3</w:t>
      </w:r>
      <w:r w:rsidRPr="00C17FD6">
        <w:rPr>
          <w:rFonts w:asciiTheme="minorHAnsi" w:hAnsiTheme="minorHAnsi" w:cstheme="minorHAnsi"/>
          <w:color w:val="000000"/>
          <w:sz w:val="22"/>
          <w:szCs w:val="22"/>
          <w:lang w:val="en"/>
        </w:rPr>
        <w:tab/>
      </w:r>
      <w:r w:rsidR="00435161" w:rsidRPr="00C17FD6">
        <w:rPr>
          <w:rFonts w:asciiTheme="minorHAnsi" w:hAnsiTheme="minorHAnsi" w:cstheme="minorHAnsi"/>
          <w:color w:val="000000"/>
          <w:sz w:val="22"/>
          <w:szCs w:val="22"/>
          <w:lang w:val="en"/>
        </w:rPr>
        <w:t>We will attempt to provide the information to you by email or electronic format unless you specifically request not to be provided with</w:t>
      </w:r>
      <w:r w:rsidR="008C08E5">
        <w:rPr>
          <w:rFonts w:asciiTheme="minorHAnsi" w:hAnsiTheme="minorHAnsi" w:cstheme="minorHAnsi"/>
          <w:color w:val="000000"/>
          <w:sz w:val="22"/>
          <w:szCs w:val="22"/>
          <w:lang w:val="en"/>
        </w:rPr>
        <w:t xml:space="preserve"> a copy of the information using an </w:t>
      </w:r>
      <w:r w:rsidR="00435161" w:rsidRPr="00C17FD6">
        <w:rPr>
          <w:rFonts w:asciiTheme="minorHAnsi" w:hAnsiTheme="minorHAnsi" w:cstheme="minorHAnsi"/>
          <w:color w:val="000000"/>
          <w:sz w:val="22"/>
          <w:szCs w:val="22"/>
          <w:lang w:val="en"/>
        </w:rPr>
        <w:t>electronic format.</w:t>
      </w:r>
    </w:p>
    <w:p w14:paraId="2F5E27A9" w14:textId="2CBE47A1" w:rsidR="00AF016B" w:rsidRPr="00C17FD6" w:rsidRDefault="00C17FD6" w:rsidP="000C4FE8">
      <w:pPr>
        <w:spacing w:before="360" w:after="240"/>
        <w:ind w:left="720" w:hanging="720"/>
        <w:outlineLvl w:val="3"/>
        <w:rPr>
          <w:rFonts w:asciiTheme="minorHAnsi" w:hAnsiTheme="minorHAnsi" w:cstheme="minorHAnsi"/>
          <w:b/>
          <w:color w:val="7030A0"/>
          <w:sz w:val="22"/>
          <w:szCs w:val="22"/>
          <w:lang w:val="en"/>
        </w:rPr>
      </w:pPr>
      <w:r w:rsidRPr="00C17FD6">
        <w:rPr>
          <w:rFonts w:asciiTheme="minorHAnsi" w:hAnsiTheme="minorHAnsi" w:cstheme="minorHAnsi"/>
          <w:b/>
          <w:color w:val="7030A0"/>
          <w:sz w:val="22"/>
          <w:szCs w:val="22"/>
          <w:lang w:val="en"/>
        </w:rPr>
        <w:t>9</w:t>
      </w:r>
      <w:r w:rsidRPr="00C17FD6">
        <w:rPr>
          <w:rFonts w:asciiTheme="minorHAnsi" w:hAnsiTheme="minorHAnsi" w:cstheme="minorHAnsi"/>
          <w:b/>
          <w:color w:val="7030A0"/>
          <w:sz w:val="22"/>
          <w:szCs w:val="22"/>
          <w:lang w:val="en"/>
        </w:rPr>
        <w:tab/>
      </w:r>
      <w:r w:rsidR="000C4FE8">
        <w:rPr>
          <w:rFonts w:asciiTheme="minorHAnsi" w:hAnsiTheme="minorHAnsi" w:cstheme="minorHAnsi"/>
          <w:b/>
          <w:color w:val="7030A0"/>
          <w:sz w:val="22"/>
          <w:szCs w:val="22"/>
          <w:lang w:val="en"/>
        </w:rPr>
        <w:t>What happens if the information I am requesting is not just my p</w:t>
      </w:r>
      <w:r w:rsidR="00435161" w:rsidRPr="00C17FD6">
        <w:rPr>
          <w:rFonts w:asciiTheme="minorHAnsi" w:hAnsiTheme="minorHAnsi" w:cstheme="minorHAnsi"/>
          <w:b/>
          <w:color w:val="7030A0"/>
          <w:sz w:val="22"/>
          <w:szCs w:val="22"/>
          <w:lang w:val="en"/>
        </w:rPr>
        <w:t>ersonal information</w:t>
      </w:r>
      <w:r w:rsidR="000C4FE8">
        <w:rPr>
          <w:rFonts w:asciiTheme="minorHAnsi" w:hAnsiTheme="minorHAnsi" w:cstheme="minorHAnsi"/>
          <w:b/>
          <w:color w:val="7030A0"/>
          <w:sz w:val="22"/>
          <w:szCs w:val="22"/>
          <w:lang w:val="en"/>
        </w:rPr>
        <w:t xml:space="preserve">, it also includes some other person’s information i.e. a </w:t>
      </w:r>
      <w:r w:rsidR="00435161" w:rsidRPr="00C17FD6">
        <w:rPr>
          <w:rFonts w:asciiTheme="minorHAnsi" w:hAnsiTheme="minorHAnsi" w:cstheme="minorHAnsi"/>
          <w:b/>
          <w:color w:val="7030A0"/>
          <w:sz w:val="22"/>
          <w:szCs w:val="22"/>
          <w:lang w:val="en"/>
        </w:rPr>
        <w:t>third part</w:t>
      </w:r>
      <w:r w:rsidR="000C4FE8">
        <w:rPr>
          <w:rFonts w:asciiTheme="minorHAnsi" w:hAnsiTheme="minorHAnsi" w:cstheme="minorHAnsi"/>
          <w:b/>
          <w:color w:val="7030A0"/>
          <w:sz w:val="22"/>
          <w:szCs w:val="22"/>
          <w:lang w:val="en"/>
        </w:rPr>
        <w:t>y</w:t>
      </w:r>
    </w:p>
    <w:p w14:paraId="1581088D" w14:textId="778C2660" w:rsidR="00D036EB" w:rsidRPr="00C17FD6" w:rsidRDefault="00C17FD6" w:rsidP="00C17FD6">
      <w:pPr>
        <w:spacing w:after="240"/>
        <w:ind w:left="720" w:hanging="720"/>
        <w:rPr>
          <w:rFonts w:asciiTheme="minorHAnsi" w:hAnsiTheme="minorHAnsi" w:cstheme="minorHAnsi"/>
          <w:color w:val="000000"/>
          <w:sz w:val="22"/>
          <w:szCs w:val="22"/>
          <w:lang w:val="en"/>
        </w:rPr>
      </w:pPr>
      <w:r w:rsidRPr="00C17FD6">
        <w:rPr>
          <w:rFonts w:asciiTheme="minorHAnsi" w:hAnsiTheme="minorHAnsi" w:cstheme="minorHAnsi"/>
          <w:color w:val="000000"/>
          <w:sz w:val="22"/>
          <w:szCs w:val="22"/>
          <w:lang w:val="en"/>
        </w:rPr>
        <w:t>9.1</w:t>
      </w:r>
      <w:r w:rsidRPr="00C17FD6">
        <w:rPr>
          <w:rFonts w:asciiTheme="minorHAnsi" w:hAnsiTheme="minorHAnsi" w:cstheme="minorHAnsi"/>
          <w:color w:val="000000"/>
          <w:sz w:val="22"/>
          <w:szCs w:val="22"/>
          <w:lang w:val="en"/>
        </w:rPr>
        <w:tab/>
      </w:r>
      <w:r w:rsidR="00D036EB" w:rsidRPr="00C17FD6">
        <w:rPr>
          <w:rFonts w:asciiTheme="minorHAnsi" w:hAnsiTheme="minorHAnsi" w:cstheme="minorHAnsi"/>
          <w:color w:val="000000"/>
          <w:sz w:val="22"/>
          <w:szCs w:val="22"/>
          <w:lang w:val="en"/>
        </w:rPr>
        <w:t>The</w:t>
      </w:r>
      <w:r w:rsidR="00435161" w:rsidRPr="00C17FD6">
        <w:rPr>
          <w:rFonts w:asciiTheme="minorHAnsi" w:hAnsiTheme="minorHAnsi" w:cstheme="minorHAnsi"/>
          <w:color w:val="000000"/>
          <w:sz w:val="22"/>
          <w:szCs w:val="22"/>
          <w:lang w:val="en"/>
        </w:rPr>
        <w:t xml:space="preserve">re may be circumstances in which the </w:t>
      </w:r>
      <w:r w:rsidR="00D036EB" w:rsidRPr="00C17FD6">
        <w:rPr>
          <w:rFonts w:asciiTheme="minorHAnsi" w:hAnsiTheme="minorHAnsi" w:cstheme="minorHAnsi"/>
          <w:color w:val="000000"/>
          <w:sz w:val="22"/>
          <w:szCs w:val="22"/>
          <w:lang w:val="en"/>
        </w:rPr>
        <w:t>S</w:t>
      </w:r>
      <w:r w:rsidR="004A2886" w:rsidRPr="00C17FD6">
        <w:rPr>
          <w:rFonts w:asciiTheme="minorHAnsi" w:hAnsiTheme="minorHAnsi" w:cstheme="minorHAnsi"/>
          <w:color w:val="000000"/>
          <w:sz w:val="22"/>
          <w:szCs w:val="22"/>
          <w:lang w:val="en"/>
        </w:rPr>
        <w:t xml:space="preserve">tandards Commission </w:t>
      </w:r>
      <w:r w:rsidR="00435161" w:rsidRPr="00C17FD6">
        <w:rPr>
          <w:rFonts w:asciiTheme="minorHAnsi" w:hAnsiTheme="minorHAnsi" w:cstheme="minorHAnsi"/>
          <w:color w:val="000000"/>
          <w:sz w:val="22"/>
          <w:szCs w:val="22"/>
          <w:lang w:val="en"/>
        </w:rPr>
        <w:t>finds that providing you with the information you have asked</w:t>
      </w:r>
      <w:r w:rsidR="00302991" w:rsidRPr="00C17FD6">
        <w:rPr>
          <w:rFonts w:asciiTheme="minorHAnsi" w:hAnsiTheme="minorHAnsi" w:cstheme="minorHAnsi"/>
          <w:color w:val="000000"/>
          <w:sz w:val="22"/>
          <w:szCs w:val="22"/>
          <w:lang w:val="en"/>
        </w:rPr>
        <w:t xml:space="preserve"> for</w:t>
      </w:r>
      <w:r w:rsidR="00435161" w:rsidRPr="00C17FD6">
        <w:rPr>
          <w:rFonts w:asciiTheme="minorHAnsi" w:hAnsiTheme="minorHAnsi" w:cstheme="minorHAnsi"/>
          <w:color w:val="000000"/>
          <w:sz w:val="22"/>
          <w:szCs w:val="22"/>
          <w:lang w:val="en"/>
        </w:rPr>
        <w:t xml:space="preserve"> also involves personal data relating to another person.  In these circumstances we may need to </w:t>
      </w:r>
      <w:r w:rsidR="000C4FE8">
        <w:rPr>
          <w:rFonts w:asciiTheme="minorHAnsi" w:hAnsiTheme="minorHAnsi" w:cstheme="minorHAnsi"/>
          <w:color w:val="000000"/>
          <w:sz w:val="22"/>
          <w:szCs w:val="22"/>
          <w:lang w:val="en"/>
        </w:rPr>
        <w:t>hide (</w:t>
      </w:r>
      <w:r w:rsidR="00435161" w:rsidRPr="00C17FD6">
        <w:rPr>
          <w:rFonts w:asciiTheme="minorHAnsi" w:hAnsiTheme="minorHAnsi" w:cstheme="minorHAnsi"/>
          <w:color w:val="000000"/>
          <w:sz w:val="22"/>
          <w:szCs w:val="22"/>
          <w:lang w:val="en"/>
        </w:rPr>
        <w:t>redact</w:t>
      </w:r>
      <w:r w:rsidR="000C4FE8">
        <w:rPr>
          <w:rFonts w:asciiTheme="minorHAnsi" w:hAnsiTheme="minorHAnsi" w:cstheme="minorHAnsi"/>
          <w:color w:val="000000"/>
          <w:sz w:val="22"/>
          <w:szCs w:val="22"/>
          <w:lang w:val="en"/>
        </w:rPr>
        <w:t>)</w:t>
      </w:r>
      <w:r w:rsidR="00435161" w:rsidRPr="00C17FD6">
        <w:rPr>
          <w:rFonts w:asciiTheme="minorHAnsi" w:hAnsiTheme="minorHAnsi" w:cstheme="minorHAnsi"/>
          <w:color w:val="000000"/>
          <w:sz w:val="22"/>
          <w:szCs w:val="22"/>
          <w:lang w:val="en"/>
        </w:rPr>
        <w:t xml:space="preserve"> the personal data of th</w:t>
      </w:r>
      <w:r w:rsidR="000C4FE8">
        <w:rPr>
          <w:rFonts w:asciiTheme="minorHAnsi" w:hAnsiTheme="minorHAnsi" w:cstheme="minorHAnsi"/>
          <w:color w:val="000000"/>
          <w:sz w:val="22"/>
          <w:szCs w:val="22"/>
          <w:lang w:val="en"/>
        </w:rPr>
        <w:t>e</w:t>
      </w:r>
      <w:r w:rsidR="00435161" w:rsidRPr="00C17FD6">
        <w:rPr>
          <w:rFonts w:asciiTheme="minorHAnsi" w:hAnsiTheme="minorHAnsi" w:cstheme="minorHAnsi"/>
          <w:color w:val="000000"/>
          <w:sz w:val="22"/>
          <w:szCs w:val="22"/>
          <w:lang w:val="en"/>
        </w:rPr>
        <w:t xml:space="preserve"> other individuals prior to </w:t>
      </w:r>
      <w:r w:rsidR="000C4FE8">
        <w:rPr>
          <w:rFonts w:asciiTheme="minorHAnsi" w:hAnsiTheme="minorHAnsi" w:cstheme="minorHAnsi"/>
          <w:color w:val="000000"/>
          <w:sz w:val="22"/>
          <w:szCs w:val="22"/>
          <w:lang w:val="en"/>
        </w:rPr>
        <w:t>sending y</w:t>
      </w:r>
      <w:r w:rsidR="00435161" w:rsidRPr="00C17FD6">
        <w:rPr>
          <w:rFonts w:asciiTheme="minorHAnsi" w:hAnsiTheme="minorHAnsi" w:cstheme="minorHAnsi"/>
          <w:color w:val="000000"/>
          <w:sz w:val="22"/>
          <w:szCs w:val="22"/>
          <w:lang w:val="en"/>
        </w:rPr>
        <w:t xml:space="preserve">ou the information you have asked </w:t>
      </w:r>
      <w:r w:rsidR="000C4FE8">
        <w:rPr>
          <w:rFonts w:asciiTheme="minorHAnsi" w:hAnsiTheme="minorHAnsi" w:cstheme="minorHAnsi"/>
          <w:color w:val="000000"/>
          <w:sz w:val="22"/>
          <w:szCs w:val="22"/>
          <w:lang w:val="en"/>
        </w:rPr>
        <w:t>for</w:t>
      </w:r>
      <w:r w:rsidR="00435161" w:rsidRPr="00C17FD6">
        <w:rPr>
          <w:rFonts w:asciiTheme="minorHAnsi" w:hAnsiTheme="minorHAnsi" w:cstheme="minorHAnsi"/>
          <w:color w:val="000000"/>
          <w:sz w:val="22"/>
          <w:szCs w:val="22"/>
          <w:lang w:val="en"/>
        </w:rPr>
        <w:t xml:space="preserve">. </w:t>
      </w:r>
    </w:p>
    <w:p w14:paraId="73DA86AD" w14:textId="04B02B2C" w:rsidR="00724283" w:rsidRPr="008C08E5" w:rsidRDefault="00724283" w:rsidP="008C08E5">
      <w:pPr>
        <w:spacing w:after="240"/>
        <w:ind w:left="720" w:hanging="720"/>
        <w:rPr>
          <w:rFonts w:asciiTheme="minorHAnsi" w:hAnsiTheme="minorHAnsi" w:cstheme="minorHAnsi"/>
          <w:color w:val="000000"/>
          <w:sz w:val="22"/>
          <w:szCs w:val="22"/>
          <w:lang w:val="en"/>
        </w:rPr>
      </w:pPr>
    </w:p>
    <w:p w14:paraId="39443A4C" w14:textId="146F1B2E" w:rsidR="00C17FD6" w:rsidRDefault="00C17FD6">
      <w:pPr>
        <w:spacing w:after="200" w:line="276" w:lineRule="auto"/>
        <w:rPr>
          <w:rFonts w:asciiTheme="minorHAnsi" w:hAnsiTheme="minorHAnsi" w:cstheme="minorHAnsi"/>
          <w:color w:val="000000"/>
          <w:sz w:val="23"/>
          <w:szCs w:val="23"/>
          <w:lang w:val="en"/>
        </w:rPr>
      </w:pPr>
      <w:r>
        <w:rPr>
          <w:rFonts w:asciiTheme="minorHAnsi" w:hAnsiTheme="minorHAnsi" w:cstheme="minorHAnsi"/>
          <w:color w:val="000000"/>
          <w:sz w:val="23"/>
          <w:szCs w:val="23"/>
          <w:lang w:val="en"/>
        </w:rPr>
        <w:br w:type="page"/>
      </w:r>
    </w:p>
    <w:p w14:paraId="05728025" w14:textId="77777777" w:rsidR="004E6625" w:rsidRDefault="004E6625" w:rsidP="00724283">
      <w:pPr>
        <w:spacing w:after="240"/>
        <w:rPr>
          <w:rFonts w:asciiTheme="minorHAnsi" w:hAnsiTheme="minorHAnsi" w:cstheme="minorHAnsi"/>
          <w:color w:val="000000"/>
          <w:sz w:val="23"/>
          <w:szCs w:val="23"/>
          <w:lang w:val="en"/>
        </w:rPr>
      </w:pPr>
    </w:p>
    <w:p w14:paraId="6102BB66" w14:textId="1BBF94C2" w:rsidR="00E479B0" w:rsidRPr="00E479B0" w:rsidRDefault="00E479B0" w:rsidP="00E479B0">
      <w:pPr>
        <w:spacing w:before="360" w:after="240"/>
        <w:outlineLvl w:val="3"/>
        <w:rPr>
          <w:rFonts w:asciiTheme="minorHAnsi" w:hAnsiTheme="minorHAnsi" w:cstheme="minorHAnsi"/>
          <w:b/>
          <w:color w:val="7030A0"/>
          <w:sz w:val="26"/>
          <w:lang w:val="en"/>
        </w:rPr>
      </w:pPr>
      <w:r w:rsidRPr="00E479B0">
        <w:rPr>
          <w:rFonts w:asciiTheme="minorHAnsi" w:hAnsiTheme="minorHAnsi" w:cstheme="minorHAnsi"/>
          <w:b/>
          <w:color w:val="7030A0"/>
          <w:sz w:val="26"/>
          <w:lang w:val="en"/>
        </w:rPr>
        <w:t xml:space="preserve">Sample letter </w:t>
      </w:r>
      <w:r w:rsidR="008C08E5">
        <w:rPr>
          <w:rFonts w:asciiTheme="minorHAnsi" w:hAnsiTheme="minorHAnsi" w:cstheme="minorHAnsi"/>
          <w:b/>
          <w:color w:val="7030A0"/>
          <w:sz w:val="26"/>
          <w:lang w:val="en"/>
        </w:rPr>
        <w:t xml:space="preserve">/ text for use when making a </w:t>
      </w:r>
      <w:r w:rsidRPr="00E479B0">
        <w:rPr>
          <w:rFonts w:asciiTheme="minorHAnsi" w:hAnsiTheme="minorHAnsi" w:cstheme="minorHAnsi"/>
          <w:b/>
          <w:color w:val="7030A0"/>
          <w:sz w:val="26"/>
          <w:lang w:val="en"/>
        </w:rPr>
        <w:t xml:space="preserve">request </w:t>
      </w:r>
      <w:r w:rsidR="008C08E5">
        <w:rPr>
          <w:rFonts w:asciiTheme="minorHAnsi" w:hAnsiTheme="minorHAnsi" w:cstheme="minorHAnsi"/>
          <w:b/>
          <w:color w:val="7030A0"/>
          <w:sz w:val="26"/>
          <w:lang w:val="en"/>
        </w:rPr>
        <w:t xml:space="preserve">to find out about the </w:t>
      </w:r>
      <w:r w:rsidRPr="00E479B0">
        <w:rPr>
          <w:rFonts w:asciiTheme="minorHAnsi" w:hAnsiTheme="minorHAnsi" w:cstheme="minorHAnsi"/>
          <w:b/>
          <w:color w:val="7030A0"/>
          <w:sz w:val="26"/>
          <w:lang w:val="en"/>
        </w:rPr>
        <w:t>personal information</w:t>
      </w:r>
      <w:r w:rsidR="008C08E5">
        <w:rPr>
          <w:rFonts w:asciiTheme="minorHAnsi" w:hAnsiTheme="minorHAnsi" w:cstheme="minorHAnsi"/>
          <w:b/>
          <w:color w:val="7030A0"/>
          <w:sz w:val="26"/>
          <w:lang w:val="en"/>
        </w:rPr>
        <w:t xml:space="preserve"> held by the Standards Commission </w:t>
      </w:r>
    </w:p>
    <w:p w14:paraId="1E4FB639" w14:textId="775BC84C" w:rsidR="00E479B0" w:rsidRDefault="00E479B0" w:rsidP="00724283">
      <w:pPr>
        <w:spacing w:after="240"/>
        <w:rPr>
          <w:rFonts w:asciiTheme="minorHAnsi" w:hAnsiTheme="minorHAnsi" w:cstheme="minorHAnsi"/>
          <w:color w:val="000000"/>
          <w:sz w:val="23"/>
          <w:szCs w:val="23"/>
          <w:lang w:val="en"/>
        </w:rPr>
      </w:pPr>
      <w:r>
        <w:rPr>
          <w:rFonts w:asciiTheme="minorHAnsi" w:hAnsiTheme="minorHAnsi" w:cstheme="minorHAnsi"/>
          <w:color w:val="000000"/>
          <w:sz w:val="23"/>
          <w:szCs w:val="23"/>
          <w:lang w:val="en"/>
        </w:rPr>
        <w:t xml:space="preserve">You may find the following sample letter / email text helpful when you make a request to be given details about your personal information.  It may </w:t>
      </w:r>
      <w:r w:rsidR="00A6288E">
        <w:rPr>
          <w:rFonts w:asciiTheme="minorHAnsi" w:hAnsiTheme="minorHAnsi" w:cstheme="minorHAnsi"/>
          <w:color w:val="000000"/>
          <w:sz w:val="23"/>
          <w:szCs w:val="23"/>
          <w:lang w:val="en"/>
        </w:rPr>
        <w:t xml:space="preserve">find it </w:t>
      </w:r>
      <w:r>
        <w:rPr>
          <w:rFonts w:asciiTheme="minorHAnsi" w:hAnsiTheme="minorHAnsi" w:cstheme="minorHAnsi"/>
          <w:color w:val="000000"/>
          <w:sz w:val="23"/>
          <w:szCs w:val="23"/>
          <w:lang w:val="en"/>
        </w:rPr>
        <w:t>useful to keep a copy of the letter/email together with any further correspondence</w:t>
      </w:r>
      <w:r w:rsidR="00A6288E">
        <w:rPr>
          <w:rFonts w:asciiTheme="minorHAnsi" w:hAnsiTheme="minorHAnsi" w:cstheme="minorHAnsi"/>
          <w:color w:val="000000"/>
          <w:sz w:val="23"/>
          <w:szCs w:val="23"/>
          <w:lang w:val="en"/>
        </w:rPr>
        <w:t xml:space="preserve"> received from the Standards Commission.</w:t>
      </w:r>
    </w:p>
    <w:p w14:paraId="175A96EE" w14:textId="095CEC33" w:rsidR="00E479B0" w:rsidRDefault="00E479B0" w:rsidP="00724283">
      <w:pPr>
        <w:spacing w:after="240"/>
        <w:rPr>
          <w:rFonts w:asciiTheme="minorHAnsi" w:hAnsiTheme="minorHAnsi" w:cstheme="minorHAnsi"/>
          <w:color w:val="000000"/>
          <w:sz w:val="23"/>
          <w:szCs w:val="23"/>
          <w:lang w:val="en"/>
        </w:rPr>
      </w:pPr>
    </w:p>
    <w:p w14:paraId="4CDE1BCC" w14:textId="069B5B02" w:rsidR="00E479B0" w:rsidRPr="00780DD7" w:rsidRDefault="00780DD7" w:rsidP="00780DD7">
      <w:pPr>
        <w:pStyle w:val="NoSpacing"/>
        <w:jc w:val="right"/>
        <w:rPr>
          <w:b/>
          <w:i/>
          <w:lang w:val="en"/>
        </w:rPr>
      </w:pPr>
      <w:r>
        <w:rPr>
          <w:b/>
          <w:i/>
          <w:lang w:val="en"/>
        </w:rPr>
        <w:t>{</w:t>
      </w:r>
      <w:r w:rsidR="00E479B0" w:rsidRPr="00780DD7">
        <w:rPr>
          <w:b/>
          <w:i/>
          <w:lang w:val="en"/>
        </w:rPr>
        <w:t>Your name and address</w:t>
      </w:r>
    </w:p>
    <w:p w14:paraId="2B1A9461" w14:textId="10FEFF19" w:rsidR="00E479B0" w:rsidRPr="00780DD7" w:rsidRDefault="00E479B0" w:rsidP="00780DD7">
      <w:pPr>
        <w:pStyle w:val="NoSpacing"/>
        <w:jc w:val="right"/>
        <w:rPr>
          <w:b/>
          <w:i/>
          <w:lang w:val="en"/>
        </w:rPr>
      </w:pPr>
      <w:r w:rsidRPr="00780DD7">
        <w:rPr>
          <w:b/>
          <w:i/>
          <w:lang w:val="en"/>
        </w:rPr>
        <w:t>Your contact telephone number of email address</w:t>
      </w:r>
      <w:r w:rsidR="00780DD7">
        <w:rPr>
          <w:b/>
          <w:i/>
          <w:lang w:val="en"/>
        </w:rPr>
        <w:t>}</w:t>
      </w:r>
    </w:p>
    <w:p w14:paraId="3AF9F236" w14:textId="77777777" w:rsidR="00780DD7" w:rsidRDefault="00780DD7" w:rsidP="00E479B0">
      <w:pPr>
        <w:spacing w:after="240"/>
        <w:jc w:val="right"/>
        <w:rPr>
          <w:rFonts w:asciiTheme="minorHAnsi" w:hAnsiTheme="minorHAnsi" w:cstheme="minorHAnsi"/>
          <w:b/>
          <w:i/>
          <w:color w:val="000000"/>
          <w:sz w:val="23"/>
          <w:szCs w:val="23"/>
          <w:lang w:val="en"/>
        </w:rPr>
      </w:pPr>
    </w:p>
    <w:p w14:paraId="06155C7B" w14:textId="218D0B5F" w:rsidR="00E479B0" w:rsidRPr="00780DD7" w:rsidRDefault="00E479B0" w:rsidP="00E479B0">
      <w:pPr>
        <w:spacing w:after="240"/>
        <w:jc w:val="right"/>
        <w:rPr>
          <w:rFonts w:asciiTheme="minorHAnsi" w:hAnsiTheme="minorHAnsi" w:cstheme="minorHAnsi"/>
          <w:b/>
          <w:i/>
          <w:color w:val="000000"/>
          <w:sz w:val="23"/>
          <w:szCs w:val="23"/>
          <w:lang w:val="en"/>
        </w:rPr>
      </w:pPr>
      <w:r w:rsidRPr="00780DD7">
        <w:rPr>
          <w:rFonts w:asciiTheme="minorHAnsi" w:hAnsiTheme="minorHAnsi" w:cstheme="minorHAnsi"/>
          <w:b/>
          <w:i/>
          <w:color w:val="000000"/>
          <w:sz w:val="23"/>
          <w:szCs w:val="23"/>
          <w:lang w:val="en"/>
        </w:rPr>
        <w:t>Date</w:t>
      </w:r>
    </w:p>
    <w:p w14:paraId="0D17F907" w14:textId="46F4E64B" w:rsidR="00E479B0" w:rsidRDefault="00E479B0" w:rsidP="00E479B0">
      <w:pPr>
        <w:pStyle w:val="NoSpacing"/>
        <w:rPr>
          <w:lang w:val="en"/>
        </w:rPr>
      </w:pPr>
      <w:r w:rsidRPr="00780DD7">
        <w:rPr>
          <w:b/>
          <w:lang w:val="en"/>
        </w:rPr>
        <w:t>Attention:</w:t>
      </w:r>
      <w:r>
        <w:rPr>
          <w:lang w:val="en"/>
        </w:rPr>
        <w:tab/>
        <w:t xml:space="preserve">Executive Director </w:t>
      </w:r>
    </w:p>
    <w:p w14:paraId="3D393B36" w14:textId="5ACD8A39" w:rsidR="00E479B0" w:rsidRDefault="00E479B0" w:rsidP="00724283">
      <w:pPr>
        <w:spacing w:after="240"/>
        <w:rPr>
          <w:rFonts w:asciiTheme="minorHAnsi" w:hAnsiTheme="minorHAnsi" w:cstheme="minorHAnsi"/>
          <w:color w:val="000000"/>
          <w:sz w:val="23"/>
          <w:szCs w:val="23"/>
          <w:lang w:val="en"/>
        </w:rPr>
      </w:pPr>
      <w:r w:rsidRPr="00780DD7">
        <w:rPr>
          <w:rFonts w:asciiTheme="minorHAnsi" w:hAnsiTheme="minorHAnsi" w:cstheme="minorHAnsi"/>
          <w:b/>
          <w:color w:val="000000"/>
          <w:sz w:val="23"/>
          <w:szCs w:val="23"/>
          <w:lang w:val="en"/>
        </w:rPr>
        <w:t>Email:</w:t>
      </w:r>
      <w:r w:rsidRPr="00780DD7">
        <w:rPr>
          <w:rFonts w:asciiTheme="minorHAnsi" w:hAnsiTheme="minorHAnsi" w:cstheme="minorHAnsi"/>
          <w:b/>
          <w:color w:val="000000"/>
          <w:sz w:val="23"/>
          <w:szCs w:val="23"/>
          <w:lang w:val="en"/>
        </w:rPr>
        <w:tab/>
      </w:r>
      <w:r>
        <w:rPr>
          <w:rFonts w:asciiTheme="minorHAnsi" w:hAnsiTheme="minorHAnsi" w:cstheme="minorHAnsi"/>
          <w:color w:val="000000"/>
          <w:sz w:val="23"/>
          <w:szCs w:val="23"/>
          <w:lang w:val="en"/>
        </w:rPr>
        <w:tab/>
        <w:t>enquiries@standardscommission.org.uk</w:t>
      </w:r>
    </w:p>
    <w:p w14:paraId="04DD2FC2" w14:textId="77777777" w:rsidR="00E479B0" w:rsidRDefault="00E479B0" w:rsidP="00E479B0">
      <w:pPr>
        <w:pStyle w:val="NoSpacing"/>
        <w:rPr>
          <w:lang w:val="en"/>
        </w:rPr>
      </w:pPr>
      <w:r>
        <w:rPr>
          <w:lang w:val="en"/>
        </w:rPr>
        <w:t xml:space="preserve">Standards Commission for Scotland </w:t>
      </w:r>
    </w:p>
    <w:p w14:paraId="604E6248" w14:textId="347DDAD4" w:rsidR="00E479B0" w:rsidRDefault="00E479B0" w:rsidP="00E479B0">
      <w:pPr>
        <w:pStyle w:val="NoSpacing"/>
        <w:rPr>
          <w:lang w:val="en"/>
        </w:rPr>
      </w:pPr>
      <w:r>
        <w:rPr>
          <w:lang w:val="en"/>
        </w:rPr>
        <w:t>Room T2-21, Scottish Parliament</w:t>
      </w:r>
    </w:p>
    <w:p w14:paraId="13B627B0" w14:textId="6A149424" w:rsidR="00E479B0" w:rsidRDefault="00E479B0" w:rsidP="00E479B0">
      <w:pPr>
        <w:pStyle w:val="NoSpacing"/>
        <w:rPr>
          <w:lang w:val="en"/>
        </w:rPr>
      </w:pPr>
      <w:r>
        <w:rPr>
          <w:lang w:val="en"/>
        </w:rPr>
        <w:t>Edinburgh</w:t>
      </w:r>
    </w:p>
    <w:p w14:paraId="32841B6B" w14:textId="2CE36A1C" w:rsidR="00E479B0" w:rsidRDefault="00E479B0" w:rsidP="00E479B0">
      <w:pPr>
        <w:pStyle w:val="NoSpacing"/>
        <w:rPr>
          <w:lang w:val="en"/>
        </w:rPr>
      </w:pPr>
      <w:r>
        <w:rPr>
          <w:lang w:val="en"/>
        </w:rPr>
        <w:t>EH99 1SP</w:t>
      </w:r>
    </w:p>
    <w:p w14:paraId="5ACFAAB8" w14:textId="7A564622" w:rsidR="00780DD7" w:rsidRDefault="00780DD7" w:rsidP="00E479B0">
      <w:pPr>
        <w:pStyle w:val="NoSpacing"/>
        <w:rPr>
          <w:lang w:val="en"/>
        </w:rPr>
      </w:pPr>
    </w:p>
    <w:p w14:paraId="6E0D8E7E" w14:textId="77777777" w:rsidR="00780DD7" w:rsidRDefault="00780DD7" w:rsidP="00E479B0">
      <w:pPr>
        <w:pStyle w:val="NoSpacing"/>
        <w:rPr>
          <w:lang w:val="en"/>
        </w:rPr>
      </w:pPr>
    </w:p>
    <w:p w14:paraId="7C9D007A" w14:textId="6BD5398C" w:rsidR="00E479B0" w:rsidRDefault="00E479B0" w:rsidP="00E479B0">
      <w:pPr>
        <w:pStyle w:val="NoSpacing"/>
        <w:rPr>
          <w:lang w:val="en"/>
        </w:rPr>
      </w:pPr>
      <w:r>
        <w:rPr>
          <w:lang w:val="en"/>
        </w:rPr>
        <w:t>Please send me the information I am entitled to access under Article 15 of the General Data Protection Regulation in relation to ….</w:t>
      </w:r>
    </w:p>
    <w:p w14:paraId="7AB711E1" w14:textId="5C35EB29" w:rsidR="00E479B0" w:rsidRDefault="00E479B0" w:rsidP="00E479B0">
      <w:pPr>
        <w:pStyle w:val="NoSpacing"/>
        <w:rPr>
          <w:lang w:val="en"/>
        </w:rPr>
      </w:pPr>
    </w:p>
    <w:p w14:paraId="1B8B58A4" w14:textId="5F246EA1" w:rsidR="00E479B0" w:rsidRPr="00E479B0" w:rsidRDefault="00E479B0" w:rsidP="00E479B0">
      <w:pPr>
        <w:pStyle w:val="NoSpacing"/>
        <w:rPr>
          <w:b/>
          <w:i/>
          <w:lang w:val="en"/>
        </w:rPr>
      </w:pPr>
      <w:r>
        <w:rPr>
          <w:lang w:val="en"/>
        </w:rPr>
        <w:t xml:space="preserve">The personal data that I </w:t>
      </w:r>
      <w:proofErr w:type="gramStart"/>
      <w:r w:rsidR="00A6288E">
        <w:rPr>
          <w:lang w:val="en"/>
        </w:rPr>
        <w:t>looking</w:t>
      </w:r>
      <w:proofErr w:type="gramEnd"/>
      <w:r w:rsidR="00A6288E">
        <w:rPr>
          <w:lang w:val="en"/>
        </w:rPr>
        <w:t xml:space="preserve"> for relating to </w:t>
      </w:r>
      <w:r w:rsidRPr="00E479B0">
        <w:rPr>
          <w:b/>
          <w:i/>
          <w:lang w:val="en"/>
        </w:rPr>
        <w:t>{dates during which you had contact with us, any reference numbers quoted on correspondence with us / the name of the person who you were in contact with}</w:t>
      </w:r>
    </w:p>
    <w:p w14:paraId="57AFEE3D" w14:textId="7C805588" w:rsidR="00E479B0" w:rsidRDefault="00E479B0" w:rsidP="00E479B0">
      <w:pPr>
        <w:pStyle w:val="NoSpacing"/>
        <w:rPr>
          <w:lang w:val="en"/>
        </w:rPr>
      </w:pPr>
    </w:p>
    <w:p w14:paraId="625E3173" w14:textId="3069FD66" w:rsidR="00E479B0" w:rsidRDefault="00E479B0" w:rsidP="00E479B0">
      <w:pPr>
        <w:pStyle w:val="NoSpacing"/>
        <w:rPr>
          <w:b/>
          <w:i/>
          <w:lang w:val="en"/>
        </w:rPr>
      </w:pPr>
      <w:r>
        <w:rPr>
          <w:lang w:val="en"/>
        </w:rPr>
        <w:t xml:space="preserve">I have enclosed the following information to enable you to verify my identity </w:t>
      </w:r>
      <w:r w:rsidRPr="00780DD7">
        <w:rPr>
          <w:b/>
          <w:i/>
          <w:lang w:val="en"/>
        </w:rPr>
        <w:t>{list}</w:t>
      </w:r>
    </w:p>
    <w:p w14:paraId="6D2B1123" w14:textId="283D58D0" w:rsidR="00780DD7" w:rsidRDefault="00780DD7" w:rsidP="00E479B0">
      <w:pPr>
        <w:pStyle w:val="NoSpacing"/>
        <w:rPr>
          <w:b/>
          <w:i/>
          <w:lang w:val="en"/>
        </w:rPr>
      </w:pPr>
    </w:p>
    <w:p w14:paraId="5484E905" w14:textId="3DCB044A" w:rsidR="00780DD7" w:rsidRDefault="00780DD7" w:rsidP="00E479B0">
      <w:pPr>
        <w:pStyle w:val="NoSpacing"/>
        <w:rPr>
          <w:lang w:val="en"/>
        </w:rPr>
      </w:pPr>
      <w:r>
        <w:rPr>
          <w:lang w:val="en"/>
        </w:rPr>
        <w:t>If you require further information from me, please let me know as soon as possible.</w:t>
      </w:r>
    </w:p>
    <w:p w14:paraId="3070554A" w14:textId="6084B985" w:rsidR="00780DD7" w:rsidRDefault="00780DD7" w:rsidP="00E479B0">
      <w:pPr>
        <w:pStyle w:val="NoSpacing"/>
        <w:rPr>
          <w:lang w:val="en"/>
        </w:rPr>
      </w:pPr>
    </w:p>
    <w:p w14:paraId="5ECE01A6" w14:textId="190FBA83" w:rsidR="00780DD7" w:rsidRDefault="00780DD7" w:rsidP="00E479B0">
      <w:pPr>
        <w:pStyle w:val="NoSpacing"/>
        <w:rPr>
          <w:lang w:val="en"/>
        </w:rPr>
      </w:pPr>
      <w:r>
        <w:rPr>
          <w:lang w:val="en"/>
        </w:rPr>
        <w:t>Yours sincerely</w:t>
      </w:r>
    </w:p>
    <w:p w14:paraId="0B730231" w14:textId="5627DA08" w:rsidR="00780DD7" w:rsidRDefault="00780DD7" w:rsidP="00E479B0">
      <w:pPr>
        <w:pStyle w:val="NoSpacing"/>
        <w:rPr>
          <w:lang w:val="en"/>
        </w:rPr>
      </w:pPr>
    </w:p>
    <w:p w14:paraId="51E442A4" w14:textId="3BBF53AE" w:rsidR="00780DD7" w:rsidRPr="00780DD7" w:rsidRDefault="00780DD7" w:rsidP="00E479B0">
      <w:pPr>
        <w:pStyle w:val="NoSpacing"/>
        <w:rPr>
          <w:b/>
          <w:i/>
          <w:lang w:val="en"/>
        </w:rPr>
      </w:pPr>
      <w:r w:rsidRPr="00780DD7">
        <w:rPr>
          <w:b/>
          <w:i/>
          <w:lang w:val="en"/>
        </w:rPr>
        <w:t>{Your signature}</w:t>
      </w:r>
    </w:p>
    <w:p w14:paraId="162B5628" w14:textId="77777777" w:rsidR="00780DD7" w:rsidRPr="00780DD7" w:rsidRDefault="00780DD7" w:rsidP="00E479B0">
      <w:pPr>
        <w:pStyle w:val="NoSpacing"/>
        <w:rPr>
          <w:lang w:val="en"/>
        </w:rPr>
      </w:pPr>
    </w:p>
    <w:p w14:paraId="5AC3952B" w14:textId="77777777" w:rsidR="00374AA6" w:rsidRPr="00376280" w:rsidRDefault="00374AA6" w:rsidP="00374AA6">
      <w:pPr>
        <w:ind w:left="720" w:hanging="720"/>
        <w:jc w:val="center"/>
      </w:pPr>
      <w:r w:rsidRPr="00376280">
        <w:rPr>
          <w:noProof/>
        </w:rPr>
        <w:drawing>
          <wp:inline distT="0" distB="0" distL="0" distR="0" wp14:anchorId="758E61FA" wp14:editId="72519D18">
            <wp:extent cx="477079" cy="50970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symbol-1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7341" cy="509988"/>
                    </a:xfrm>
                    <a:prstGeom prst="rect">
                      <a:avLst/>
                    </a:prstGeom>
                  </pic:spPr>
                </pic:pic>
              </a:graphicData>
            </a:graphic>
          </wp:inline>
        </w:drawing>
      </w:r>
    </w:p>
    <w:p w14:paraId="1C3E8856" w14:textId="77777777" w:rsidR="00374AA6" w:rsidRPr="00376280" w:rsidRDefault="00374AA6" w:rsidP="00374AA6">
      <w:pPr>
        <w:rPr>
          <w:b/>
        </w:rPr>
      </w:pPr>
    </w:p>
    <w:p w14:paraId="0C54B0F3" w14:textId="524B11A6" w:rsidR="00374AA6" w:rsidRPr="00376280" w:rsidRDefault="00780DD7" w:rsidP="00374AA6">
      <w:pPr>
        <w:rPr>
          <w:b/>
        </w:rPr>
      </w:pPr>
      <w:r>
        <w:rPr>
          <w:b/>
        </w:rPr>
        <w:t>D</w:t>
      </w:r>
      <w:r w:rsidR="00374AA6" w:rsidRPr="00376280">
        <w:rPr>
          <w:b/>
        </w:rPr>
        <w:t>ocument Control &amp; Version information</w:t>
      </w:r>
    </w:p>
    <w:tbl>
      <w:tblPr>
        <w:tblStyle w:val="TableGrid"/>
        <w:tblW w:w="9776" w:type="dxa"/>
        <w:tblLook w:val="04A0" w:firstRow="1" w:lastRow="0" w:firstColumn="1" w:lastColumn="0" w:noHBand="0" w:noVBand="1"/>
      </w:tblPr>
      <w:tblGrid>
        <w:gridCol w:w="1202"/>
        <w:gridCol w:w="1033"/>
        <w:gridCol w:w="1134"/>
        <w:gridCol w:w="1134"/>
        <w:gridCol w:w="5273"/>
      </w:tblGrid>
      <w:tr w:rsidR="00374AA6" w:rsidRPr="00A6288E" w14:paraId="487E90A6" w14:textId="77777777" w:rsidTr="00780DD7">
        <w:tc>
          <w:tcPr>
            <w:tcW w:w="9776" w:type="dxa"/>
            <w:gridSpan w:val="5"/>
            <w:tcBorders>
              <w:bottom w:val="single" w:sz="4" w:space="0" w:color="auto"/>
            </w:tcBorders>
            <w:shd w:val="clear" w:color="auto" w:fill="B2A1C7" w:themeFill="accent4" w:themeFillTint="99"/>
          </w:tcPr>
          <w:p w14:paraId="2814FEC5" w14:textId="77777777" w:rsidR="00374AA6" w:rsidRPr="00A6288E" w:rsidRDefault="00374AA6" w:rsidP="00326279">
            <w:pPr>
              <w:pStyle w:val="NoSpacing"/>
              <w:rPr>
                <w:sz w:val="22"/>
                <w:szCs w:val="22"/>
              </w:rPr>
            </w:pPr>
            <w:r w:rsidRPr="00A6288E">
              <w:rPr>
                <w:sz w:val="22"/>
                <w:szCs w:val="22"/>
              </w:rPr>
              <w:t>Summary of changes made to the document</w:t>
            </w:r>
          </w:p>
        </w:tc>
      </w:tr>
      <w:tr w:rsidR="00374AA6" w:rsidRPr="00A6288E" w14:paraId="72C78BCA" w14:textId="77777777" w:rsidTr="00780DD7">
        <w:tc>
          <w:tcPr>
            <w:tcW w:w="1202" w:type="dxa"/>
            <w:shd w:val="clear" w:color="auto" w:fill="CCC0D9" w:themeFill="accent4" w:themeFillTint="66"/>
          </w:tcPr>
          <w:p w14:paraId="3A801C47" w14:textId="77777777" w:rsidR="00374AA6" w:rsidRPr="00A6288E" w:rsidRDefault="00374AA6" w:rsidP="00326279">
            <w:pPr>
              <w:pStyle w:val="NoSpacing"/>
              <w:rPr>
                <w:sz w:val="22"/>
                <w:szCs w:val="22"/>
              </w:rPr>
            </w:pPr>
            <w:r w:rsidRPr="00A6288E">
              <w:rPr>
                <w:sz w:val="22"/>
                <w:szCs w:val="22"/>
              </w:rPr>
              <w:t>Date</w:t>
            </w:r>
          </w:p>
        </w:tc>
        <w:tc>
          <w:tcPr>
            <w:tcW w:w="1033" w:type="dxa"/>
            <w:shd w:val="clear" w:color="auto" w:fill="CCC0D9" w:themeFill="accent4" w:themeFillTint="66"/>
          </w:tcPr>
          <w:p w14:paraId="5FC99FD1" w14:textId="77777777" w:rsidR="00374AA6" w:rsidRPr="00A6288E" w:rsidRDefault="00374AA6" w:rsidP="00326279">
            <w:pPr>
              <w:pStyle w:val="NoSpacing"/>
              <w:rPr>
                <w:sz w:val="22"/>
                <w:szCs w:val="22"/>
              </w:rPr>
            </w:pPr>
            <w:r w:rsidRPr="00A6288E">
              <w:rPr>
                <w:sz w:val="22"/>
                <w:szCs w:val="22"/>
              </w:rPr>
              <w:t>Action by</w:t>
            </w:r>
          </w:p>
          <w:p w14:paraId="5504EE77" w14:textId="77777777" w:rsidR="00374AA6" w:rsidRPr="00A6288E" w:rsidRDefault="00374AA6" w:rsidP="00326279">
            <w:pPr>
              <w:pStyle w:val="NoSpacing"/>
              <w:rPr>
                <w:sz w:val="22"/>
                <w:szCs w:val="22"/>
              </w:rPr>
            </w:pPr>
          </w:p>
          <w:p w14:paraId="393D2765" w14:textId="77777777" w:rsidR="00374AA6" w:rsidRPr="00A6288E" w:rsidRDefault="00374AA6" w:rsidP="00326279">
            <w:pPr>
              <w:pStyle w:val="NoSpacing"/>
              <w:rPr>
                <w:sz w:val="22"/>
                <w:szCs w:val="22"/>
              </w:rPr>
            </w:pPr>
            <w:r w:rsidRPr="00A6288E">
              <w:rPr>
                <w:sz w:val="22"/>
                <w:szCs w:val="22"/>
              </w:rPr>
              <w:t>(initials)</w:t>
            </w:r>
          </w:p>
        </w:tc>
        <w:tc>
          <w:tcPr>
            <w:tcW w:w="1134" w:type="dxa"/>
            <w:shd w:val="clear" w:color="auto" w:fill="CCC0D9" w:themeFill="accent4" w:themeFillTint="66"/>
          </w:tcPr>
          <w:p w14:paraId="7A1D1133" w14:textId="77777777" w:rsidR="00374AA6" w:rsidRPr="00A6288E" w:rsidRDefault="00374AA6" w:rsidP="00326279">
            <w:pPr>
              <w:pStyle w:val="NoSpacing"/>
              <w:rPr>
                <w:sz w:val="22"/>
                <w:szCs w:val="22"/>
              </w:rPr>
            </w:pPr>
            <w:r w:rsidRPr="00A6288E">
              <w:rPr>
                <w:sz w:val="22"/>
                <w:szCs w:val="22"/>
              </w:rPr>
              <w:t>Version Updated</w:t>
            </w:r>
          </w:p>
        </w:tc>
        <w:tc>
          <w:tcPr>
            <w:tcW w:w="1134" w:type="dxa"/>
            <w:shd w:val="clear" w:color="auto" w:fill="CCC0D9" w:themeFill="accent4" w:themeFillTint="66"/>
          </w:tcPr>
          <w:p w14:paraId="4829C49E" w14:textId="77777777" w:rsidR="00374AA6" w:rsidRPr="00A6288E" w:rsidRDefault="00374AA6" w:rsidP="00326279">
            <w:pPr>
              <w:pStyle w:val="NoSpacing"/>
              <w:rPr>
                <w:sz w:val="22"/>
                <w:szCs w:val="22"/>
              </w:rPr>
            </w:pPr>
            <w:r w:rsidRPr="00A6288E">
              <w:rPr>
                <w:sz w:val="22"/>
                <w:szCs w:val="22"/>
              </w:rPr>
              <w:t>New Version number</w:t>
            </w:r>
          </w:p>
        </w:tc>
        <w:tc>
          <w:tcPr>
            <w:tcW w:w="5273" w:type="dxa"/>
            <w:shd w:val="clear" w:color="auto" w:fill="CCC0D9" w:themeFill="accent4" w:themeFillTint="66"/>
          </w:tcPr>
          <w:p w14:paraId="0568BB3E" w14:textId="77777777" w:rsidR="00374AA6" w:rsidRPr="00A6288E" w:rsidRDefault="00374AA6" w:rsidP="00326279">
            <w:pPr>
              <w:pStyle w:val="NoSpacing"/>
              <w:rPr>
                <w:sz w:val="22"/>
                <w:szCs w:val="22"/>
              </w:rPr>
            </w:pPr>
            <w:r w:rsidRPr="00A6288E">
              <w:rPr>
                <w:sz w:val="22"/>
                <w:szCs w:val="22"/>
              </w:rPr>
              <w:t>Brief Description</w:t>
            </w:r>
          </w:p>
          <w:p w14:paraId="1DE3E4D6" w14:textId="77777777" w:rsidR="00374AA6" w:rsidRPr="00A6288E" w:rsidRDefault="00374AA6" w:rsidP="00326279">
            <w:pPr>
              <w:pStyle w:val="NoSpacing"/>
              <w:rPr>
                <w:sz w:val="22"/>
                <w:szCs w:val="22"/>
              </w:rPr>
            </w:pPr>
          </w:p>
          <w:p w14:paraId="4ACE98C5" w14:textId="77777777" w:rsidR="00374AA6" w:rsidRPr="00A6288E" w:rsidRDefault="00374AA6" w:rsidP="00326279">
            <w:pPr>
              <w:pStyle w:val="NoSpacing"/>
              <w:rPr>
                <w:i/>
                <w:sz w:val="22"/>
                <w:szCs w:val="22"/>
              </w:rPr>
            </w:pPr>
            <w:r w:rsidRPr="00A6288E">
              <w:rPr>
                <w:i/>
                <w:sz w:val="22"/>
                <w:szCs w:val="22"/>
              </w:rPr>
              <w:t xml:space="preserve">(for example – corrected typos – whole document; updated para. 1 – revised, reformatted, Corporate Branding) </w:t>
            </w:r>
          </w:p>
        </w:tc>
      </w:tr>
      <w:tr w:rsidR="00374AA6" w:rsidRPr="00A6288E" w14:paraId="19BA211C" w14:textId="77777777" w:rsidTr="00780DD7">
        <w:tc>
          <w:tcPr>
            <w:tcW w:w="1202" w:type="dxa"/>
          </w:tcPr>
          <w:p w14:paraId="6C4AB67F" w14:textId="38D15878" w:rsidR="00374AA6" w:rsidRPr="00A6288E" w:rsidRDefault="00A6288E" w:rsidP="00326279">
            <w:pPr>
              <w:pStyle w:val="NoSpacing"/>
              <w:rPr>
                <w:sz w:val="22"/>
                <w:szCs w:val="22"/>
              </w:rPr>
            </w:pPr>
            <w:r>
              <w:rPr>
                <w:sz w:val="22"/>
                <w:szCs w:val="22"/>
              </w:rPr>
              <w:t>22/05/19</w:t>
            </w:r>
          </w:p>
        </w:tc>
        <w:tc>
          <w:tcPr>
            <w:tcW w:w="1033" w:type="dxa"/>
          </w:tcPr>
          <w:p w14:paraId="0948188E" w14:textId="11254101" w:rsidR="00374AA6" w:rsidRPr="00A6288E" w:rsidRDefault="000A67CF" w:rsidP="00326279">
            <w:pPr>
              <w:pStyle w:val="NoSpacing"/>
              <w:rPr>
                <w:sz w:val="22"/>
                <w:szCs w:val="22"/>
              </w:rPr>
            </w:pPr>
            <w:r w:rsidRPr="00A6288E">
              <w:rPr>
                <w:sz w:val="22"/>
                <w:szCs w:val="22"/>
              </w:rPr>
              <w:t>EM</w:t>
            </w:r>
          </w:p>
        </w:tc>
        <w:tc>
          <w:tcPr>
            <w:tcW w:w="1134" w:type="dxa"/>
          </w:tcPr>
          <w:p w14:paraId="2DE2C126" w14:textId="12CD10F8" w:rsidR="00374AA6" w:rsidRPr="00A6288E" w:rsidRDefault="00A6288E" w:rsidP="00326279">
            <w:pPr>
              <w:pStyle w:val="NoSpacing"/>
              <w:rPr>
                <w:sz w:val="22"/>
                <w:szCs w:val="22"/>
              </w:rPr>
            </w:pPr>
            <w:r>
              <w:rPr>
                <w:sz w:val="22"/>
                <w:szCs w:val="22"/>
              </w:rPr>
              <w:t>2019v</w:t>
            </w:r>
            <w:r w:rsidR="00374AA6" w:rsidRPr="00A6288E">
              <w:rPr>
                <w:sz w:val="22"/>
                <w:szCs w:val="22"/>
              </w:rPr>
              <w:t>1</w:t>
            </w:r>
          </w:p>
        </w:tc>
        <w:tc>
          <w:tcPr>
            <w:tcW w:w="1134" w:type="dxa"/>
          </w:tcPr>
          <w:p w14:paraId="6F18A62B" w14:textId="77777777" w:rsidR="00374AA6" w:rsidRPr="00A6288E" w:rsidRDefault="00374AA6" w:rsidP="00326279">
            <w:pPr>
              <w:pStyle w:val="NoSpacing"/>
              <w:rPr>
                <w:sz w:val="22"/>
                <w:szCs w:val="22"/>
              </w:rPr>
            </w:pPr>
            <w:r w:rsidRPr="00A6288E">
              <w:rPr>
                <w:sz w:val="22"/>
                <w:szCs w:val="22"/>
              </w:rPr>
              <w:t>N/A</w:t>
            </w:r>
          </w:p>
        </w:tc>
        <w:tc>
          <w:tcPr>
            <w:tcW w:w="5273" w:type="dxa"/>
          </w:tcPr>
          <w:p w14:paraId="1FABB7E2" w14:textId="45C17C8C" w:rsidR="00374AA6" w:rsidRPr="00A6288E" w:rsidRDefault="000A67CF" w:rsidP="00326279">
            <w:pPr>
              <w:pStyle w:val="NoSpacing"/>
              <w:rPr>
                <w:sz w:val="22"/>
                <w:szCs w:val="22"/>
              </w:rPr>
            </w:pPr>
            <w:r w:rsidRPr="00A6288E">
              <w:rPr>
                <w:sz w:val="22"/>
                <w:szCs w:val="22"/>
              </w:rPr>
              <w:t xml:space="preserve">SCS </w:t>
            </w:r>
            <w:r w:rsidR="00A6288E">
              <w:rPr>
                <w:sz w:val="22"/>
                <w:szCs w:val="22"/>
              </w:rPr>
              <w:t>advice about making a Subject Access Request</w:t>
            </w:r>
          </w:p>
        </w:tc>
      </w:tr>
    </w:tbl>
    <w:p w14:paraId="3FDCBD49" w14:textId="77777777" w:rsidR="00542778" w:rsidRDefault="00542778" w:rsidP="00374AA6">
      <w:pPr>
        <w:spacing w:after="240"/>
      </w:pPr>
    </w:p>
    <w:sectPr w:rsidR="00542778" w:rsidSect="00C17FD6">
      <w:footerReference w:type="default" r:id="rId16"/>
      <w:pgSz w:w="11906" w:h="16838"/>
      <w:pgMar w:top="709" w:right="1440" w:bottom="993" w:left="1276"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243F" w14:textId="77777777" w:rsidR="00A42984" w:rsidRDefault="00A42984" w:rsidP="00A42984">
      <w:r>
        <w:separator/>
      </w:r>
    </w:p>
  </w:endnote>
  <w:endnote w:type="continuationSeparator" w:id="0">
    <w:p w14:paraId="6E659AA6" w14:textId="77777777" w:rsidR="00A42984" w:rsidRDefault="00A42984" w:rsidP="00A4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237523"/>
      <w:docPartObj>
        <w:docPartGallery w:val="Page Numbers (Bottom of Page)"/>
        <w:docPartUnique/>
      </w:docPartObj>
    </w:sdtPr>
    <w:sdtEndPr>
      <w:rPr>
        <w:noProof/>
      </w:rPr>
    </w:sdtEndPr>
    <w:sdtContent>
      <w:p w14:paraId="450E9D7A" w14:textId="383E27AC" w:rsidR="00A42984" w:rsidRDefault="00A429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E85D4" w14:textId="77777777" w:rsidR="00A42984" w:rsidRDefault="00A4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1A70" w14:textId="77777777" w:rsidR="00A42984" w:rsidRDefault="00A42984" w:rsidP="00A42984">
      <w:r>
        <w:separator/>
      </w:r>
    </w:p>
  </w:footnote>
  <w:footnote w:type="continuationSeparator" w:id="0">
    <w:p w14:paraId="1CCA837E" w14:textId="77777777" w:rsidR="00A42984" w:rsidRDefault="00A42984" w:rsidP="00A42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39A"/>
    <w:multiLevelType w:val="hybridMultilevel"/>
    <w:tmpl w:val="8DA8E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8630CB"/>
    <w:multiLevelType w:val="multilevel"/>
    <w:tmpl w:val="4E8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6094B"/>
    <w:multiLevelType w:val="hybridMultilevel"/>
    <w:tmpl w:val="80D0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3607F"/>
    <w:multiLevelType w:val="multilevel"/>
    <w:tmpl w:val="81A28F70"/>
    <w:lvl w:ilvl="0">
      <w:start w:val="1"/>
      <w:numFmt w:val="bullet"/>
      <w:lvlText w:val=""/>
      <w:lvlJc w:val="left"/>
      <w:pPr>
        <w:tabs>
          <w:tab w:val="num" w:pos="5180"/>
        </w:tabs>
        <w:ind w:left="5180" w:hanging="360"/>
      </w:pPr>
      <w:rPr>
        <w:rFonts w:ascii="Symbol" w:hAnsi="Symbol" w:hint="default"/>
        <w:sz w:val="20"/>
      </w:rPr>
    </w:lvl>
    <w:lvl w:ilvl="1" w:tentative="1">
      <w:start w:val="1"/>
      <w:numFmt w:val="bullet"/>
      <w:lvlText w:val=""/>
      <w:lvlJc w:val="left"/>
      <w:pPr>
        <w:tabs>
          <w:tab w:val="num" w:pos="5900"/>
        </w:tabs>
        <w:ind w:left="5900" w:hanging="360"/>
      </w:pPr>
      <w:rPr>
        <w:rFonts w:ascii="Symbol" w:hAnsi="Symbol" w:hint="default"/>
        <w:sz w:val="20"/>
      </w:rPr>
    </w:lvl>
    <w:lvl w:ilvl="2" w:tentative="1">
      <w:start w:val="1"/>
      <w:numFmt w:val="bullet"/>
      <w:lvlText w:val=""/>
      <w:lvlJc w:val="left"/>
      <w:pPr>
        <w:tabs>
          <w:tab w:val="num" w:pos="6620"/>
        </w:tabs>
        <w:ind w:left="6620" w:hanging="360"/>
      </w:pPr>
      <w:rPr>
        <w:rFonts w:ascii="Symbol" w:hAnsi="Symbol" w:hint="default"/>
        <w:sz w:val="20"/>
      </w:rPr>
    </w:lvl>
    <w:lvl w:ilvl="3" w:tentative="1">
      <w:start w:val="1"/>
      <w:numFmt w:val="bullet"/>
      <w:lvlText w:val=""/>
      <w:lvlJc w:val="left"/>
      <w:pPr>
        <w:tabs>
          <w:tab w:val="num" w:pos="7340"/>
        </w:tabs>
        <w:ind w:left="7340" w:hanging="360"/>
      </w:pPr>
      <w:rPr>
        <w:rFonts w:ascii="Symbol" w:hAnsi="Symbol" w:hint="default"/>
        <w:sz w:val="20"/>
      </w:rPr>
    </w:lvl>
    <w:lvl w:ilvl="4" w:tentative="1">
      <w:start w:val="1"/>
      <w:numFmt w:val="bullet"/>
      <w:lvlText w:val=""/>
      <w:lvlJc w:val="left"/>
      <w:pPr>
        <w:tabs>
          <w:tab w:val="num" w:pos="8060"/>
        </w:tabs>
        <w:ind w:left="8060" w:hanging="360"/>
      </w:pPr>
      <w:rPr>
        <w:rFonts w:ascii="Symbol" w:hAnsi="Symbol" w:hint="default"/>
        <w:sz w:val="20"/>
      </w:rPr>
    </w:lvl>
    <w:lvl w:ilvl="5" w:tentative="1">
      <w:start w:val="1"/>
      <w:numFmt w:val="bullet"/>
      <w:lvlText w:val=""/>
      <w:lvlJc w:val="left"/>
      <w:pPr>
        <w:tabs>
          <w:tab w:val="num" w:pos="8780"/>
        </w:tabs>
        <w:ind w:left="8780" w:hanging="360"/>
      </w:pPr>
      <w:rPr>
        <w:rFonts w:ascii="Symbol" w:hAnsi="Symbol" w:hint="default"/>
        <w:sz w:val="20"/>
      </w:rPr>
    </w:lvl>
    <w:lvl w:ilvl="6" w:tentative="1">
      <w:start w:val="1"/>
      <w:numFmt w:val="bullet"/>
      <w:lvlText w:val=""/>
      <w:lvlJc w:val="left"/>
      <w:pPr>
        <w:tabs>
          <w:tab w:val="num" w:pos="9500"/>
        </w:tabs>
        <w:ind w:left="9500" w:hanging="360"/>
      </w:pPr>
      <w:rPr>
        <w:rFonts w:ascii="Symbol" w:hAnsi="Symbol" w:hint="default"/>
        <w:sz w:val="20"/>
      </w:rPr>
    </w:lvl>
    <w:lvl w:ilvl="7" w:tentative="1">
      <w:start w:val="1"/>
      <w:numFmt w:val="bullet"/>
      <w:lvlText w:val=""/>
      <w:lvlJc w:val="left"/>
      <w:pPr>
        <w:tabs>
          <w:tab w:val="num" w:pos="10220"/>
        </w:tabs>
        <w:ind w:left="10220" w:hanging="360"/>
      </w:pPr>
      <w:rPr>
        <w:rFonts w:ascii="Symbol" w:hAnsi="Symbol" w:hint="default"/>
        <w:sz w:val="20"/>
      </w:rPr>
    </w:lvl>
    <w:lvl w:ilvl="8" w:tentative="1">
      <w:start w:val="1"/>
      <w:numFmt w:val="bullet"/>
      <w:lvlText w:val=""/>
      <w:lvlJc w:val="left"/>
      <w:pPr>
        <w:tabs>
          <w:tab w:val="num" w:pos="10940"/>
        </w:tabs>
        <w:ind w:left="10940" w:hanging="360"/>
      </w:pPr>
      <w:rPr>
        <w:rFonts w:ascii="Symbol" w:hAnsi="Symbol" w:hint="default"/>
        <w:sz w:val="20"/>
      </w:rPr>
    </w:lvl>
  </w:abstractNum>
  <w:abstractNum w:abstractNumId="4" w15:restartNumberingAfterBreak="0">
    <w:nsid w:val="42601F68"/>
    <w:multiLevelType w:val="hybridMultilevel"/>
    <w:tmpl w:val="B6A20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82803"/>
    <w:multiLevelType w:val="hybridMultilevel"/>
    <w:tmpl w:val="6788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1064C"/>
    <w:multiLevelType w:val="hybridMultilevel"/>
    <w:tmpl w:val="A6580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D46E78"/>
    <w:multiLevelType w:val="hybridMultilevel"/>
    <w:tmpl w:val="5F0A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35E3E"/>
    <w:multiLevelType w:val="hybridMultilevel"/>
    <w:tmpl w:val="96EA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756B0"/>
    <w:multiLevelType w:val="hybridMultilevel"/>
    <w:tmpl w:val="B7CE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8"/>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30"/>
    <w:rsid w:val="00006DBB"/>
    <w:rsid w:val="00016503"/>
    <w:rsid w:val="000536F6"/>
    <w:rsid w:val="00057C24"/>
    <w:rsid w:val="000A67CF"/>
    <w:rsid w:val="000B6772"/>
    <w:rsid w:val="000C4FE8"/>
    <w:rsid w:val="000E4402"/>
    <w:rsid w:val="000E6279"/>
    <w:rsid w:val="00127BFB"/>
    <w:rsid w:val="00146582"/>
    <w:rsid w:val="00174590"/>
    <w:rsid w:val="00182A6E"/>
    <w:rsid w:val="001B01CA"/>
    <w:rsid w:val="00207B20"/>
    <w:rsid w:val="002137D3"/>
    <w:rsid w:val="002341C2"/>
    <w:rsid w:val="0025231D"/>
    <w:rsid w:val="002D226B"/>
    <w:rsid w:val="00302991"/>
    <w:rsid w:val="00315242"/>
    <w:rsid w:val="00354ED9"/>
    <w:rsid w:val="00374AA6"/>
    <w:rsid w:val="003B7A82"/>
    <w:rsid w:val="00435161"/>
    <w:rsid w:val="00463847"/>
    <w:rsid w:val="00464389"/>
    <w:rsid w:val="004A2886"/>
    <w:rsid w:val="004A5DD6"/>
    <w:rsid w:val="004E6625"/>
    <w:rsid w:val="00533111"/>
    <w:rsid w:val="00542778"/>
    <w:rsid w:val="005433D5"/>
    <w:rsid w:val="00561FF2"/>
    <w:rsid w:val="005667FF"/>
    <w:rsid w:val="00570757"/>
    <w:rsid w:val="00576BF5"/>
    <w:rsid w:val="00583866"/>
    <w:rsid w:val="0058626D"/>
    <w:rsid w:val="005B70AC"/>
    <w:rsid w:val="00601722"/>
    <w:rsid w:val="00614145"/>
    <w:rsid w:val="00643F6C"/>
    <w:rsid w:val="00655F3D"/>
    <w:rsid w:val="006A100B"/>
    <w:rsid w:val="006D2324"/>
    <w:rsid w:val="006D4766"/>
    <w:rsid w:val="006F5E72"/>
    <w:rsid w:val="00724283"/>
    <w:rsid w:val="0075199C"/>
    <w:rsid w:val="00780DD7"/>
    <w:rsid w:val="007C418E"/>
    <w:rsid w:val="007E1346"/>
    <w:rsid w:val="007F42B6"/>
    <w:rsid w:val="0085297B"/>
    <w:rsid w:val="0086141B"/>
    <w:rsid w:val="008740D9"/>
    <w:rsid w:val="00876630"/>
    <w:rsid w:val="00882F1F"/>
    <w:rsid w:val="008C08E5"/>
    <w:rsid w:val="008C275D"/>
    <w:rsid w:val="008C376B"/>
    <w:rsid w:val="00957372"/>
    <w:rsid w:val="009637B6"/>
    <w:rsid w:val="009665C1"/>
    <w:rsid w:val="00990600"/>
    <w:rsid w:val="00997561"/>
    <w:rsid w:val="009A2CE8"/>
    <w:rsid w:val="009A5EA1"/>
    <w:rsid w:val="009B0DEF"/>
    <w:rsid w:val="00A04E90"/>
    <w:rsid w:val="00A42984"/>
    <w:rsid w:val="00A477C3"/>
    <w:rsid w:val="00A6288E"/>
    <w:rsid w:val="00A65F87"/>
    <w:rsid w:val="00A665E0"/>
    <w:rsid w:val="00AA0970"/>
    <w:rsid w:val="00AB5CAD"/>
    <w:rsid w:val="00AE3087"/>
    <w:rsid w:val="00AF016B"/>
    <w:rsid w:val="00B00313"/>
    <w:rsid w:val="00B20EE4"/>
    <w:rsid w:val="00B34CBE"/>
    <w:rsid w:val="00B3722D"/>
    <w:rsid w:val="00B67659"/>
    <w:rsid w:val="00B82301"/>
    <w:rsid w:val="00B97275"/>
    <w:rsid w:val="00BB1F8C"/>
    <w:rsid w:val="00C07D1A"/>
    <w:rsid w:val="00C17C1E"/>
    <w:rsid w:val="00C17FD6"/>
    <w:rsid w:val="00CA1403"/>
    <w:rsid w:val="00CC0324"/>
    <w:rsid w:val="00CD5C51"/>
    <w:rsid w:val="00D036EB"/>
    <w:rsid w:val="00D55FBB"/>
    <w:rsid w:val="00D5603D"/>
    <w:rsid w:val="00D56465"/>
    <w:rsid w:val="00D750E3"/>
    <w:rsid w:val="00DE00AF"/>
    <w:rsid w:val="00E02DE2"/>
    <w:rsid w:val="00E21310"/>
    <w:rsid w:val="00E26CEB"/>
    <w:rsid w:val="00E45D31"/>
    <w:rsid w:val="00E479B0"/>
    <w:rsid w:val="00E94D9C"/>
    <w:rsid w:val="00EA237C"/>
    <w:rsid w:val="00EE61B4"/>
    <w:rsid w:val="00F435E7"/>
    <w:rsid w:val="00F8156C"/>
    <w:rsid w:val="00FC08E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D43D1"/>
  <w15:docId w15:val="{D14F109B-6CC5-4819-8364-34FA37F0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6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76630"/>
    <w:rPr>
      <w:color w:val="0000FF"/>
      <w:u w:val="single"/>
    </w:rPr>
  </w:style>
  <w:style w:type="character" w:styleId="FollowedHyperlink">
    <w:name w:val="FollowedHyperlink"/>
    <w:basedOn w:val="DefaultParagraphFont"/>
    <w:uiPriority w:val="99"/>
    <w:semiHidden/>
    <w:unhideWhenUsed/>
    <w:rsid w:val="002341C2"/>
    <w:rPr>
      <w:color w:val="800080" w:themeColor="followedHyperlink"/>
      <w:u w:val="single"/>
    </w:rPr>
  </w:style>
  <w:style w:type="character" w:styleId="UnresolvedMention">
    <w:name w:val="Unresolved Mention"/>
    <w:basedOn w:val="DefaultParagraphFont"/>
    <w:uiPriority w:val="99"/>
    <w:semiHidden/>
    <w:unhideWhenUsed/>
    <w:rsid w:val="00561FF2"/>
    <w:rPr>
      <w:color w:val="808080"/>
      <w:shd w:val="clear" w:color="auto" w:fill="E6E6E6"/>
    </w:rPr>
  </w:style>
  <w:style w:type="character" w:styleId="Strong">
    <w:name w:val="Strong"/>
    <w:basedOn w:val="DefaultParagraphFont"/>
    <w:uiPriority w:val="22"/>
    <w:qFormat/>
    <w:rsid w:val="00561FF2"/>
    <w:rPr>
      <w:b/>
      <w:bCs/>
    </w:rPr>
  </w:style>
  <w:style w:type="paragraph" w:styleId="NormalWeb">
    <w:name w:val="Normal (Web)"/>
    <w:basedOn w:val="Normal"/>
    <w:uiPriority w:val="99"/>
    <w:unhideWhenUsed/>
    <w:rsid w:val="00561FF2"/>
    <w:pPr>
      <w:spacing w:after="240"/>
    </w:pPr>
  </w:style>
  <w:style w:type="character" w:styleId="CommentReference">
    <w:name w:val="annotation reference"/>
    <w:basedOn w:val="DefaultParagraphFont"/>
    <w:uiPriority w:val="99"/>
    <w:semiHidden/>
    <w:unhideWhenUsed/>
    <w:rsid w:val="00146582"/>
    <w:rPr>
      <w:sz w:val="16"/>
      <w:szCs w:val="16"/>
    </w:rPr>
  </w:style>
  <w:style w:type="paragraph" w:styleId="CommentText">
    <w:name w:val="annotation text"/>
    <w:basedOn w:val="Normal"/>
    <w:link w:val="CommentTextChar"/>
    <w:uiPriority w:val="99"/>
    <w:semiHidden/>
    <w:unhideWhenUsed/>
    <w:rsid w:val="00146582"/>
    <w:rPr>
      <w:sz w:val="20"/>
      <w:szCs w:val="20"/>
    </w:rPr>
  </w:style>
  <w:style w:type="character" w:customStyle="1" w:styleId="CommentTextChar">
    <w:name w:val="Comment Text Char"/>
    <w:basedOn w:val="DefaultParagraphFont"/>
    <w:link w:val="CommentText"/>
    <w:uiPriority w:val="99"/>
    <w:semiHidden/>
    <w:rsid w:val="001465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6582"/>
    <w:rPr>
      <w:b/>
      <w:bCs/>
    </w:rPr>
  </w:style>
  <w:style w:type="character" w:customStyle="1" w:styleId="CommentSubjectChar">
    <w:name w:val="Comment Subject Char"/>
    <w:basedOn w:val="CommentTextChar"/>
    <w:link w:val="CommentSubject"/>
    <w:uiPriority w:val="99"/>
    <w:semiHidden/>
    <w:rsid w:val="001465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46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582"/>
    <w:rPr>
      <w:rFonts w:ascii="Segoe UI" w:eastAsia="Times New Roman" w:hAnsi="Segoe UI" w:cs="Segoe UI"/>
      <w:sz w:val="18"/>
      <w:szCs w:val="18"/>
      <w:lang w:eastAsia="en-GB"/>
    </w:rPr>
  </w:style>
  <w:style w:type="paragraph" w:styleId="ListParagraph">
    <w:name w:val="List Paragraph"/>
    <w:basedOn w:val="Normal"/>
    <w:uiPriority w:val="34"/>
    <w:qFormat/>
    <w:rsid w:val="00C07D1A"/>
    <w:pPr>
      <w:ind w:left="720"/>
      <w:contextualSpacing/>
    </w:pPr>
  </w:style>
  <w:style w:type="table" w:styleId="TableGrid">
    <w:name w:val="Table Grid"/>
    <w:basedOn w:val="TableNormal"/>
    <w:uiPriority w:val="59"/>
    <w:rsid w:val="0054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1403"/>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2984"/>
    <w:pPr>
      <w:tabs>
        <w:tab w:val="center" w:pos="4513"/>
        <w:tab w:val="right" w:pos="9026"/>
      </w:tabs>
    </w:pPr>
  </w:style>
  <w:style w:type="character" w:customStyle="1" w:styleId="HeaderChar">
    <w:name w:val="Header Char"/>
    <w:basedOn w:val="DefaultParagraphFont"/>
    <w:link w:val="Header"/>
    <w:uiPriority w:val="99"/>
    <w:rsid w:val="00A429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42984"/>
    <w:pPr>
      <w:tabs>
        <w:tab w:val="center" w:pos="4513"/>
        <w:tab w:val="right" w:pos="9026"/>
      </w:tabs>
    </w:pPr>
  </w:style>
  <w:style w:type="character" w:customStyle="1" w:styleId="FooterChar">
    <w:name w:val="Footer Char"/>
    <w:basedOn w:val="DefaultParagraphFont"/>
    <w:link w:val="Footer"/>
    <w:uiPriority w:val="99"/>
    <w:rsid w:val="00A4298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2376">
      <w:bodyDiv w:val="1"/>
      <w:marLeft w:val="0"/>
      <w:marRight w:val="0"/>
      <w:marTop w:val="0"/>
      <w:marBottom w:val="0"/>
      <w:divBdr>
        <w:top w:val="none" w:sz="0" w:space="0" w:color="auto"/>
        <w:left w:val="none" w:sz="0" w:space="0" w:color="auto"/>
        <w:bottom w:val="none" w:sz="0" w:space="0" w:color="auto"/>
        <w:right w:val="none" w:sz="0" w:space="0" w:color="auto"/>
      </w:divBdr>
      <w:divsChild>
        <w:div w:id="1989550519">
          <w:marLeft w:val="0"/>
          <w:marRight w:val="0"/>
          <w:marTop w:val="0"/>
          <w:marBottom w:val="0"/>
          <w:divBdr>
            <w:top w:val="none" w:sz="0" w:space="0" w:color="auto"/>
            <w:left w:val="none" w:sz="0" w:space="0" w:color="auto"/>
            <w:bottom w:val="none" w:sz="0" w:space="0" w:color="auto"/>
            <w:right w:val="none" w:sz="0" w:space="0" w:color="auto"/>
          </w:divBdr>
          <w:divsChild>
            <w:div w:id="1092893997">
              <w:marLeft w:val="0"/>
              <w:marRight w:val="0"/>
              <w:marTop w:val="0"/>
              <w:marBottom w:val="0"/>
              <w:divBdr>
                <w:top w:val="none" w:sz="0" w:space="0" w:color="auto"/>
                <w:left w:val="none" w:sz="0" w:space="0" w:color="auto"/>
                <w:bottom w:val="none" w:sz="0" w:space="0" w:color="auto"/>
                <w:right w:val="none" w:sz="0" w:space="0" w:color="auto"/>
              </w:divBdr>
              <w:divsChild>
                <w:div w:id="3645285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26129418">
      <w:bodyDiv w:val="1"/>
      <w:marLeft w:val="0"/>
      <w:marRight w:val="0"/>
      <w:marTop w:val="0"/>
      <w:marBottom w:val="0"/>
      <w:divBdr>
        <w:top w:val="none" w:sz="0" w:space="0" w:color="auto"/>
        <w:left w:val="none" w:sz="0" w:space="0" w:color="auto"/>
        <w:bottom w:val="none" w:sz="0" w:space="0" w:color="auto"/>
        <w:right w:val="none" w:sz="0" w:space="0" w:color="auto"/>
      </w:divBdr>
    </w:div>
    <w:div w:id="699014690">
      <w:bodyDiv w:val="1"/>
      <w:marLeft w:val="0"/>
      <w:marRight w:val="0"/>
      <w:marTop w:val="0"/>
      <w:marBottom w:val="0"/>
      <w:divBdr>
        <w:top w:val="none" w:sz="0" w:space="0" w:color="auto"/>
        <w:left w:val="none" w:sz="0" w:space="0" w:color="auto"/>
        <w:bottom w:val="none" w:sz="0" w:space="0" w:color="auto"/>
        <w:right w:val="none" w:sz="0" w:space="0" w:color="auto"/>
      </w:divBdr>
      <w:divsChild>
        <w:div w:id="67194116">
          <w:marLeft w:val="0"/>
          <w:marRight w:val="0"/>
          <w:marTop w:val="0"/>
          <w:marBottom w:val="0"/>
          <w:divBdr>
            <w:top w:val="none" w:sz="0" w:space="0" w:color="auto"/>
            <w:left w:val="none" w:sz="0" w:space="0" w:color="auto"/>
            <w:bottom w:val="none" w:sz="0" w:space="0" w:color="auto"/>
            <w:right w:val="none" w:sz="0" w:space="0" w:color="auto"/>
          </w:divBdr>
          <w:divsChild>
            <w:div w:id="2032682412">
              <w:marLeft w:val="0"/>
              <w:marRight w:val="0"/>
              <w:marTop w:val="0"/>
              <w:marBottom w:val="0"/>
              <w:divBdr>
                <w:top w:val="none" w:sz="0" w:space="0" w:color="auto"/>
                <w:left w:val="none" w:sz="0" w:space="0" w:color="auto"/>
                <w:bottom w:val="none" w:sz="0" w:space="0" w:color="auto"/>
                <w:right w:val="none" w:sz="0" w:space="0" w:color="auto"/>
              </w:divBdr>
              <w:divsChild>
                <w:div w:id="852383209">
                  <w:marLeft w:val="0"/>
                  <w:marRight w:val="0"/>
                  <w:marTop w:val="0"/>
                  <w:marBottom w:val="480"/>
                  <w:divBdr>
                    <w:top w:val="none" w:sz="0" w:space="0" w:color="auto"/>
                    <w:left w:val="none" w:sz="0" w:space="0" w:color="auto"/>
                    <w:bottom w:val="none" w:sz="0" w:space="0" w:color="auto"/>
                    <w:right w:val="none" w:sz="0" w:space="0" w:color="auto"/>
                  </w:divBdr>
                  <w:divsChild>
                    <w:div w:id="679702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11660847">
      <w:bodyDiv w:val="1"/>
      <w:marLeft w:val="0"/>
      <w:marRight w:val="0"/>
      <w:marTop w:val="0"/>
      <w:marBottom w:val="0"/>
      <w:divBdr>
        <w:top w:val="none" w:sz="0" w:space="0" w:color="auto"/>
        <w:left w:val="none" w:sz="0" w:space="0" w:color="auto"/>
        <w:bottom w:val="none" w:sz="0" w:space="0" w:color="auto"/>
        <w:right w:val="none" w:sz="0" w:space="0" w:color="auto"/>
      </w:divBdr>
      <w:divsChild>
        <w:div w:id="405037969">
          <w:marLeft w:val="0"/>
          <w:marRight w:val="0"/>
          <w:marTop w:val="0"/>
          <w:marBottom w:val="0"/>
          <w:divBdr>
            <w:top w:val="none" w:sz="0" w:space="0" w:color="auto"/>
            <w:left w:val="none" w:sz="0" w:space="0" w:color="auto"/>
            <w:bottom w:val="none" w:sz="0" w:space="0" w:color="auto"/>
            <w:right w:val="none" w:sz="0" w:space="0" w:color="auto"/>
          </w:divBdr>
          <w:divsChild>
            <w:div w:id="1668512110">
              <w:marLeft w:val="0"/>
              <w:marRight w:val="0"/>
              <w:marTop w:val="0"/>
              <w:marBottom w:val="0"/>
              <w:divBdr>
                <w:top w:val="none" w:sz="0" w:space="0" w:color="auto"/>
                <w:left w:val="none" w:sz="0" w:space="0" w:color="auto"/>
                <w:bottom w:val="none" w:sz="0" w:space="0" w:color="auto"/>
                <w:right w:val="none" w:sz="0" w:space="0" w:color="auto"/>
              </w:divBdr>
              <w:divsChild>
                <w:div w:id="20116366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96155786">
      <w:bodyDiv w:val="1"/>
      <w:marLeft w:val="0"/>
      <w:marRight w:val="0"/>
      <w:marTop w:val="0"/>
      <w:marBottom w:val="0"/>
      <w:divBdr>
        <w:top w:val="none" w:sz="0" w:space="0" w:color="auto"/>
        <w:left w:val="none" w:sz="0" w:space="0" w:color="auto"/>
        <w:bottom w:val="none" w:sz="0" w:space="0" w:color="auto"/>
        <w:right w:val="none" w:sz="0" w:space="0" w:color="auto"/>
      </w:divBdr>
      <w:divsChild>
        <w:div w:id="1141649468">
          <w:marLeft w:val="0"/>
          <w:marRight w:val="0"/>
          <w:marTop w:val="0"/>
          <w:marBottom w:val="0"/>
          <w:divBdr>
            <w:top w:val="none" w:sz="0" w:space="0" w:color="auto"/>
            <w:left w:val="none" w:sz="0" w:space="0" w:color="auto"/>
            <w:bottom w:val="none" w:sz="0" w:space="0" w:color="auto"/>
            <w:right w:val="none" w:sz="0" w:space="0" w:color="auto"/>
          </w:divBdr>
          <w:divsChild>
            <w:div w:id="326326253">
              <w:marLeft w:val="0"/>
              <w:marRight w:val="0"/>
              <w:marTop w:val="0"/>
              <w:marBottom w:val="0"/>
              <w:divBdr>
                <w:top w:val="none" w:sz="0" w:space="0" w:color="auto"/>
                <w:left w:val="none" w:sz="0" w:space="0" w:color="auto"/>
                <w:bottom w:val="none" w:sz="0" w:space="0" w:color="auto"/>
                <w:right w:val="none" w:sz="0" w:space="0" w:color="auto"/>
              </w:divBdr>
              <w:divsChild>
                <w:div w:id="15431312">
                  <w:marLeft w:val="0"/>
                  <w:marRight w:val="0"/>
                  <w:marTop w:val="0"/>
                  <w:marBottom w:val="480"/>
                  <w:divBdr>
                    <w:top w:val="none" w:sz="0" w:space="0" w:color="auto"/>
                    <w:left w:val="none" w:sz="0" w:space="0" w:color="auto"/>
                    <w:bottom w:val="none" w:sz="0" w:space="0" w:color="auto"/>
                    <w:right w:val="none" w:sz="0" w:space="0" w:color="auto"/>
                  </w:divBdr>
                  <w:divsChild>
                    <w:div w:id="528565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94866277">
      <w:bodyDiv w:val="1"/>
      <w:marLeft w:val="0"/>
      <w:marRight w:val="0"/>
      <w:marTop w:val="0"/>
      <w:marBottom w:val="0"/>
      <w:divBdr>
        <w:top w:val="none" w:sz="0" w:space="0" w:color="auto"/>
        <w:left w:val="none" w:sz="0" w:space="0" w:color="auto"/>
        <w:bottom w:val="none" w:sz="0" w:space="0" w:color="auto"/>
        <w:right w:val="none" w:sz="0" w:space="0" w:color="auto"/>
      </w:divBdr>
      <w:divsChild>
        <w:div w:id="14187989">
          <w:marLeft w:val="0"/>
          <w:marRight w:val="0"/>
          <w:marTop w:val="0"/>
          <w:marBottom w:val="0"/>
          <w:divBdr>
            <w:top w:val="none" w:sz="0" w:space="0" w:color="auto"/>
            <w:left w:val="none" w:sz="0" w:space="0" w:color="auto"/>
            <w:bottom w:val="none" w:sz="0" w:space="0" w:color="auto"/>
            <w:right w:val="none" w:sz="0" w:space="0" w:color="auto"/>
          </w:divBdr>
          <w:divsChild>
            <w:div w:id="838078562">
              <w:marLeft w:val="0"/>
              <w:marRight w:val="0"/>
              <w:marTop w:val="0"/>
              <w:marBottom w:val="0"/>
              <w:divBdr>
                <w:top w:val="none" w:sz="0" w:space="0" w:color="auto"/>
                <w:left w:val="none" w:sz="0" w:space="0" w:color="auto"/>
                <w:bottom w:val="none" w:sz="0" w:space="0" w:color="auto"/>
                <w:right w:val="none" w:sz="0" w:space="0" w:color="auto"/>
              </w:divBdr>
              <w:divsChild>
                <w:div w:id="14411455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quiries@standards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29520354-60ee-4851-b0d3-4d1ffc9b6630" ContentTypeId="0x010100632D0FD7D2EC4A41966F9B23650F685002"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32D0FD7D2EC4A41966F9B23650F6850020039B19A803B81C9419190010657EF5834" ma:contentTypeVersion="51" ma:contentTypeDescription="" ma:contentTypeScope="" ma:versionID="6801d49eee60268442474d2a73915235">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1ca76cd51b9d281a29dc1bf2035f6ca8"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trigger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7d1e749-287c-4e0d-836d-09ffcbe61673}" ma:internalName="TaxCatchAll" ma:showField="CatchAllData" ma:web="b5ee4c6a-3577-4c08-9a88-82d62e9c3c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7d1e749-287c-4e0d-836d-09ffcbe61673}" ma:internalName="TaxCatchAllLabel" ma:readOnly="true" ma:showField="CatchAllDataLabel" ma:web="b5ee4c6a-3577-4c08-9a88-82d62e9c3cc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8"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trigger_x0020_date" ma:index="21" nillable="true" ma:displayName="Disposal trigger date" ma:format="DateOnly" ma:hidden="true" ma:internalName="Disposal_x0020_trigger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trigger_x0020_date xmlns="21141c76-a131-4377-97a3-508a419862f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D880-6C92-4393-AE84-E2D82C28EAB1}">
  <ds:schemaRefs>
    <ds:schemaRef ds:uri="http://schemas.microsoft.com/office/2006/metadata/customXsn"/>
  </ds:schemaRefs>
</ds:datastoreItem>
</file>

<file path=customXml/itemProps2.xml><?xml version="1.0" encoding="utf-8"?>
<ds:datastoreItem xmlns:ds="http://schemas.openxmlformats.org/officeDocument/2006/customXml" ds:itemID="{E9133C3C-336C-40FD-9FDB-D8D648DAA254}">
  <ds:schemaRefs>
    <ds:schemaRef ds:uri="Microsoft.SharePoint.Taxonomy.ContentTypeSync"/>
  </ds:schemaRefs>
</ds:datastoreItem>
</file>

<file path=customXml/itemProps3.xml><?xml version="1.0" encoding="utf-8"?>
<ds:datastoreItem xmlns:ds="http://schemas.openxmlformats.org/officeDocument/2006/customXml" ds:itemID="{699A3FE5-2FE9-4F63-BFFD-448AD6DF4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468DD-3C85-407D-8A59-4D38A50CF7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openxmlformats.org/package/2006/metadata/core-properties"/>
    <ds:schemaRef ds:uri="21141c76-a131-4377-97a3-508a419862f1"/>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0848C2A-3DF0-436A-87CE-AA8AB69AA584}">
  <ds:schemaRefs>
    <ds:schemaRef ds:uri="http://schemas.microsoft.com/sharepoint/v3/contenttype/forms"/>
  </ds:schemaRefs>
</ds:datastoreItem>
</file>

<file path=customXml/itemProps6.xml><?xml version="1.0" encoding="utf-8"?>
<ds:datastoreItem xmlns:ds="http://schemas.openxmlformats.org/officeDocument/2006/customXml" ds:itemID="{4C7DD094-F6BD-46C7-B3C3-30FEF57A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Data breach checklist updated Jamuary 2018</vt:lpstr>
    </vt:vector>
  </TitlesOfParts>
  <Company>The Scottish Parliament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breach checklist updated Jamuary 2018</dc:title>
  <dc:creator>Turnbull CM (Claire)</dc:creator>
  <cp:lastModifiedBy>McLean El (Elaine)</cp:lastModifiedBy>
  <cp:revision>7</cp:revision>
  <cp:lastPrinted>2019-05-22T13:58:00Z</cp:lastPrinted>
  <dcterms:created xsi:type="dcterms:W3CDTF">2019-05-09T12:05:00Z</dcterms:created>
  <dcterms:modified xsi:type="dcterms:W3CDTF">2019-06-18T13:07:00Z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0x010100632D0FD7D2EC4A41966F9B23650F6850020039B19A803B81C9419190010657EF5834</vt:lpwstr>
  </property>
  <property fmtid="{D5CDD505-2E9C-101B-9397-08002B2CF9AE}" pid="3" name="Document_x0020_type">
    <vt:lpwstr/>
  </property>
  <property fmtid="{D5CDD505-2E9C-101B-9397-08002B2CF9AE}" pid="4" name="_cx_NationalCaveats">
    <vt:lpwstr/>
  </property>
  <property fmtid="{D5CDD505-2E9C-101B-9397-08002B2CF9AE}" pid="5" name="_cx_SecurityMarkings">
    <vt:lpwstr>2;#Not Protectively Marked|59351c5f-b7fd-4a97-8559-c38b9b573e6f</vt:lpwstr>
  </property>
  <property fmtid="{D5CDD505-2E9C-101B-9397-08002B2CF9AE}" pid="6" name="Language1">
    <vt:lpwstr>1;#English|8f5ff656-5a7e-462f-b6ae-4a4400758434</vt:lpwstr>
  </property>
  <property fmtid="{D5CDD505-2E9C-101B-9397-08002B2CF9AE}" pid="7" name="Document type">
    <vt:lpwstr/>
  </property>
  <property fmtid="{D5CDD505-2E9C-101B-9397-08002B2CF9AE}" pid="8" name="Disposal reviewer details">
    <vt:lpwstr/>
  </property>
  <property fmtid="{D5CDD505-2E9C-101B-9397-08002B2CF9AE}" pid="9" name="Disposal authorised by">
    <vt:lpwstr/>
  </property>
  <property fmtid="{D5CDD505-2E9C-101B-9397-08002B2CF9AE}" pid="10" name="_dlc_policyId">
    <vt:lpwstr/>
  </property>
  <property fmtid="{D5CDD505-2E9C-101B-9397-08002B2CF9AE}" pid="11" name="ItemRetentionFormula">
    <vt:lpwstr/>
  </property>
</Properties>
</file>